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78" w:line="240" w:lineRule="auto"/>
        <w:ind w:left="1059" w:firstLine="0"/>
        <w:rPr>
          <w:rFonts w:ascii="Red Hat Text" w:cs="Red Hat Text" w:eastAsia="Red Hat Text" w:hAnsi="Red Hat Text"/>
          <w:b w:val="1"/>
          <w:bCs w:val="1"/>
          <w:sz w:val="72"/>
          <w:szCs w:val="72"/>
        </w:rPr>
      </w:pPr>
      <w:r w:rsidDel="00000000" w:rsidR="00000000" w:rsidRPr="00000000">
        <w:rPr>
          <w:rFonts w:ascii="Red Hat Text" w:cs="Red Hat Text" w:eastAsia="Red Hat Text" w:hAnsi="Red Hat Text"/>
          <w:b w:val="1"/>
          <w:bCs w:val="1"/>
          <w:sz w:val="72"/>
          <w:szCs w:val="72"/>
          <w:rtl w:val="0"/>
        </w:rPr>
        <w:t xml:space="preserve">FP&amp;M </w:t>
      </w:r>
    </w:p>
    <w:p w:rsidR="00000000" w:rsidDel="00000000" w:rsidP="00000000" w:rsidRDefault="00000000" w:rsidRPr="00000000" w14:paraId="00000002">
      <w:pPr>
        <w:widowControl w:val="0"/>
        <w:spacing w:after="0" w:before="78" w:line="240" w:lineRule="auto"/>
        <w:ind w:left="1059" w:firstLine="0"/>
        <w:rPr>
          <w:rFonts w:ascii="Red Hat Text" w:cs="Red Hat Text" w:eastAsia="Red Hat Text" w:hAnsi="Red Hat Text"/>
          <w:b w:val="1"/>
          <w:bCs w:val="1"/>
          <w:sz w:val="72"/>
          <w:szCs w:val="72"/>
        </w:rPr>
      </w:pPr>
      <w:r w:rsidDel="00000000" w:rsidR="00000000" w:rsidRPr="00000000">
        <w:rPr>
          <w:rFonts w:ascii="Red Hat Text" w:cs="Red Hat Text" w:eastAsia="Red Hat Text" w:hAnsi="Red Hat Text"/>
          <w:b w:val="1"/>
          <w:bCs w:val="1"/>
          <w:sz w:val="72"/>
          <w:szCs w:val="72"/>
          <w:rtl w:val="0"/>
        </w:rPr>
        <w:t xml:space="preserve">Heat and Frost Registered </w:t>
      </w:r>
    </w:p>
    <w:p w:rsidR="00000000" w:rsidDel="00000000" w:rsidP="00000000" w:rsidRDefault="00000000" w:rsidRPr="00000000" w14:paraId="00000003">
      <w:pPr>
        <w:widowControl w:val="0"/>
        <w:spacing w:after="0" w:before="79" w:line="240" w:lineRule="auto"/>
        <w:ind w:left="1059" w:firstLine="0"/>
        <w:rPr>
          <w:rFonts w:ascii="Red Hat Text" w:cs="Red Hat Text" w:eastAsia="Red Hat Text" w:hAnsi="Red Hat Text"/>
          <w:b w:val="1"/>
          <w:bCs w:val="1"/>
          <w:sz w:val="72"/>
          <w:szCs w:val="72"/>
        </w:rPr>
      </w:pPr>
      <w:r w:rsidDel="00000000" w:rsidR="00000000" w:rsidRPr="00000000">
        <w:rPr>
          <w:rFonts w:ascii="Red Hat Text" w:cs="Red Hat Text" w:eastAsia="Red Hat Text" w:hAnsi="Red Hat Text"/>
          <w:b w:val="1"/>
          <w:bCs w:val="1"/>
          <w:sz w:val="72"/>
          <w:szCs w:val="72"/>
          <w:rtl w:val="0"/>
        </w:rPr>
        <w:t xml:space="preserve">Apprenticeship Program Summary– </w:t>
      </w:r>
    </w:p>
    <w:p w:rsidR="00000000" w:rsidDel="00000000" w:rsidP="00000000" w:rsidRDefault="00000000" w:rsidRPr="00000000" w14:paraId="00000004">
      <w:pPr>
        <w:widowControl w:val="0"/>
        <w:spacing w:after="0" w:line="240" w:lineRule="auto"/>
        <w:rPr>
          <w:rFonts w:ascii="Red Hat Text" w:cs="Red Hat Text" w:eastAsia="Red Hat Text" w:hAnsi="Red Hat Text"/>
          <w:b w:val="1"/>
          <w:bCs w:val="1"/>
          <w:sz w:val="72"/>
          <w:szCs w:val="72"/>
        </w:rPr>
      </w:pPr>
      <w:r w:rsidDel="00000000" w:rsidR="00000000" w:rsidRPr="00000000">
        <w:rPr>
          <w:rtl w:val="0"/>
        </w:rPr>
      </w:r>
    </w:p>
    <w:p w:rsidR="00000000" w:rsidDel="00000000" w:rsidP="00000000" w:rsidRDefault="00000000" w:rsidRPr="00000000" w14:paraId="00000005">
      <w:pPr>
        <w:spacing w:after="120" w:before="120" w:line="360" w:lineRule="auto"/>
        <w:ind w:left="4320" w:firstLine="0"/>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Division of Facilities Planning &amp; Management</w:t>
      </w:r>
    </w:p>
    <w:p w:rsidR="00000000" w:rsidDel="00000000" w:rsidP="00000000" w:rsidRDefault="00000000" w:rsidRPr="00000000" w14:paraId="00000006">
      <w:pPr>
        <w:spacing w:after="120" w:before="120" w:line="360" w:lineRule="auto"/>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University of Wisconsin – Madison 30 N. Mills Street</w:t>
      </w:r>
    </w:p>
    <w:p w:rsidR="00000000" w:rsidDel="00000000" w:rsidP="00000000" w:rsidRDefault="00000000" w:rsidRPr="00000000" w14:paraId="00000007">
      <w:pPr>
        <w:spacing w:after="120" w:before="120" w:line="360" w:lineRule="auto"/>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4th Floor Madison, WI 53715 </w:t>
      </w:r>
    </w:p>
    <w:p w:rsidR="00000000" w:rsidDel="00000000" w:rsidP="00000000" w:rsidRDefault="00000000" w:rsidRPr="00000000" w14:paraId="00000008">
      <w:pPr>
        <w:spacing w:after="120" w:before="120" w:line="360" w:lineRule="auto"/>
        <w:jc w:val="right"/>
        <w:rPr>
          <w:rFonts w:ascii="Red Hat Text" w:cs="Red Hat Text" w:eastAsia="Red Hat Text" w:hAnsi="Red Hat Text"/>
          <w:color w:val="0560c1"/>
          <w:sz w:val="24"/>
          <w:szCs w:val="24"/>
        </w:rPr>
      </w:pPr>
      <w:r w:rsidDel="00000000" w:rsidR="00000000" w:rsidRPr="00000000">
        <w:rPr>
          <w:rFonts w:ascii="Red Hat Text" w:cs="Red Hat Text" w:eastAsia="Red Hat Text" w:hAnsi="Red Hat Text"/>
          <w:color w:val="0560c1"/>
          <w:sz w:val="24"/>
          <w:szCs w:val="24"/>
          <w:rtl w:val="0"/>
        </w:rPr>
        <w:t xml:space="preserve">https://physicalplant.wisc.edu/ </w:t>
      </w:r>
    </w:p>
    <w:p w:rsidR="00000000" w:rsidDel="00000000" w:rsidP="00000000" w:rsidRDefault="00000000" w:rsidRPr="00000000" w14:paraId="00000009">
      <w:pPr>
        <w:spacing w:after="120" w:before="120" w:line="360" w:lineRule="auto"/>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Current Program Administrator: </w:t>
      </w:r>
    </w:p>
    <w:p w:rsidR="00000000" w:rsidDel="00000000" w:rsidP="00000000" w:rsidRDefault="00000000" w:rsidRPr="00000000" w14:paraId="0000000A">
      <w:pPr>
        <w:spacing w:after="120" w:before="120" w:line="360" w:lineRule="auto"/>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Corey Green</w:t>
      </w:r>
    </w:p>
    <w:p w:rsidR="00000000" w:rsidDel="00000000" w:rsidP="00000000" w:rsidRDefault="00000000" w:rsidRPr="00000000" w14:paraId="0000000B">
      <w:pPr>
        <w:spacing w:after="120" w:before="120" w:line="360" w:lineRule="auto"/>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Apprenticeship Program Manager</w:t>
      </w:r>
    </w:p>
    <w:p w:rsidR="00000000" w:rsidDel="00000000" w:rsidP="00000000" w:rsidRDefault="00000000" w:rsidRPr="00000000" w14:paraId="0000000C">
      <w:pPr>
        <w:spacing w:after="120" w:before="120" w:line="360" w:lineRule="auto"/>
        <w:jc w:val="right"/>
        <w:rPr>
          <w:rFonts w:ascii="Red Hat Text" w:cs="Red Hat Text" w:eastAsia="Red Hat Text" w:hAnsi="Red Hat Text"/>
          <w:color w:val="0562c1"/>
          <w:sz w:val="24"/>
          <w:szCs w:val="24"/>
        </w:rPr>
      </w:pPr>
      <w:r w:rsidDel="00000000" w:rsidR="00000000" w:rsidRPr="00000000">
        <w:rPr>
          <w:rFonts w:ascii="Red Hat Text" w:cs="Red Hat Text" w:eastAsia="Red Hat Text" w:hAnsi="Red Hat Text"/>
          <w:sz w:val="24"/>
          <w:szCs w:val="24"/>
          <w:rtl w:val="0"/>
        </w:rPr>
        <w:t xml:space="preserve"> </w:t>
      </w:r>
      <w:r w:rsidDel="00000000" w:rsidR="00000000" w:rsidRPr="00000000">
        <w:rPr>
          <w:rFonts w:ascii="Red Hat Text" w:cs="Red Hat Text" w:eastAsia="Red Hat Text" w:hAnsi="Red Hat Text"/>
          <w:color w:val="0562c1"/>
          <w:sz w:val="24"/>
          <w:szCs w:val="24"/>
          <w:rtl w:val="0"/>
        </w:rPr>
        <w:t xml:space="preserve">corey.green@wisc.edu </w:t>
      </w:r>
    </w:p>
    <w:p w:rsidR="00000000" w:rsidDel="00000000" w:rsidP="00000000" w:rsidRDefault="00000000" w:rsidRPr="00000000" w14:paraId="0000000D">
      <w:pPr>
        <w:spacing w:after="120" w:before="120" w:line="360" w:lineRule="auto"/>
        <w:jc w:val="righ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March 30, 2026 Version: 5</w:t>
        <w:br w:type="textWrapping"/>
      </w:r>
    </w:p>
    <w:p w:rsidR="00000000" w:rsidDel="00000000" w:rsidP="00000000" w:rsidRDefault="00000000" w:rsidRPr="00000000" w14:paraId="0000000E">
      <w:pPr>
        <w:spacing w:after="120" w:before="120" w:line="360" w:lineRule="auto"/>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0F">
      <w:pPr>
        <w:spacing w:after="120" w:before="120" w:line="360" w:lineRule="auto"/>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10">
      <w:pPr>
        <w:spacing w:after="120" w:before="120" w:line="360" w:lineRule="auto"/>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11">
      <w:pPr>
        <w:spacing w:after="120" w:before="120" w:line="360" w:lineRule="auto"/>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12">
      <w:pPr>
        <w:spacing w:after="120" w:before="120" w:line="36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13">
      <w:pPr>
        <w:spacing w:after="120" w:before="120" w:line="360" w:lineRule="auto"/>
        <w:ind w:firstLine="720"/>
        <w:jc w:val="left"/>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Table of Contents</w:t>
      </w:r>
    </w:p>
    <w:sdt>
      <w:sdtPr>
        <w:lock w:val="contentLocked"/>
        <w:id w:val="1430737101"/>
        <w:tag w:val="goog_rdk_0"/>
      </w:sdtPr>
      <w:sdtContent>
        <w:tbl>
          <w:tblPr>
            <w:tblStyle w:val="Table1"/>
            <w:tblW w:w="8865.0" w:type="dxa"/>
            <w:jc w:val="left"/>
            <w:tblInd w:w="675.0" w:type="dxa"/>
            <w:tblLayout w:type="fixed"/>
            <w:tblLook w:val="0400"/>
          </w:tblPr>
          <w:tblGrid>
            <w:gridCol w:w="5730"/>
            <w:gridCol w:w="3135"/>
            <w:tblGridChange w:id="0">
              <w:tblGrid>
                <w:gridCol w:w="5730"/>
                <w:gridCol w:w="3135"/>
              </w:tblGrid>
            </w:tblGridChange>
          </w:tblGrid>
          <w:tr>
            <w:trPr>
              <w:cantSplit w:val="0"/>
              <w:trHeight w:val="279" w:hRule="atLeast"/>
              <w:tblHeader w:val="1"/>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4">
                <w:pPr>
                  <w:spacing w:after="120" w:before="120" w:line="240" w:lineRule="auto"/>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Section Title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5">
                <w:pPr>
                  <w:spacing w:after="120" w:before="120" w:line="240" w:lineRule="auto"/>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Page number</w:t>
                </w:r>
              </w:p>
            </w:tc>
          </w:tr>
          <w:tr>
            <w:trPr>
              <w:cantSplit w:val="0"/>
              <w:trHeight w:val="377.52000000000004"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6">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Introduction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7">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8">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Equal Opportunity Pledge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9">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3</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A">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Minimum Qualifications of Applicants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B">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4</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C">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Recruitment</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D">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E">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Supervision requirements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F">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0">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 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1">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6</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2">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Probationary Period</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3">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7</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4">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Work Hours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5">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8</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6">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Work Processes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7">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8</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8">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Paid Related Instruction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9">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A">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Exhibit 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B">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C">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Term of Apprenticeship</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D">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E">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Probationary Period</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F">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10</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0">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Minimum compensation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1">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10</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2">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Credit Provisions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3">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4">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Special Provisions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5">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6">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Completion Approval</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7">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8">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Non-Completion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9">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A">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Safety Training</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B">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C">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D">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E">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Notice to Sponsor</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F">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Complaint Procedure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Conform to State Law</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4">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5">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6">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Registration, Cancellation and Deregistration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7">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8">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Definitions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9">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14</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A">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Appendix A - Trade Exhibit 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B">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18</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C">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Appendix B - Compensation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D">
                <w:pPr>
                  <w:spacing w:after="120" w:before="12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20</w:t>
                </w:r>
              </w:p>
            </w:tc>
          </w:tr>
        </w:tbl>
      </w:sdtContent>
    </w:sdt>
    <w:p w:rsidR="00000000" w:rsidDel="00000000" w:rsidP="00000000" w:rsidRDefault="00000000" w:rsidRPr="00000000" w14:paraId="0000004E">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4F">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Introduction</w:t>
      </w:r>
    </w:p>
    <w:p w:rsidR="00000000" w:rsidDel="00000000" w:rsidP="00000000" w:rsidRDefault="00000000" w:rsidRPr="00000000" w14:paraId="00000050">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Division of Facilities Planning &amp; Management launched an Electrical Registered Apprenticeship program in July of 2024. The purpose of the Program is to build our talent pipeline with an employer-driven model that combines on-the- job-training and learning along with classroom instruction. The goal is to recruit, train and prepare skilled and diverse talent to work for UW-Madison as a Journey Worker in their designated trade. FP&amp;M’s apprenticeship program shall comply with all applicable </w:t>
      </w:r>
      <w:r w:rsidDel="00000000" w:rsidR="00000000" w:rsidRPr="00000000">
        <w:rPr>
          <w:rFonts w:ascii="Red Hat Text" w:cs="Red Hat Text" w:eastAsia="Red Hat Text" w:hAnsi="Red Hat Text"/>
          <w:sz w:val="24"/>
          <w:szCs w:val="24"/>
          <w:u w:val="single"/>
          <w:rtl w:val="0"/>
        </w:rPr>
        <w:t xml:space="preserve">Wisconsin Apprenticeship Law </w:t>
      </w:r>
      <w:r w:rsidDel="00000000" w:rsidR="00000000" w:rsidRPr="00000000">
        <w:rPr>
          <w:rFonts w:ascii="Red Hat Text" w:cs="Red Hat Text" w:eastAsia="Red Hat Text" w:hAnsi="Red Hat Text"/>
          <w:sz w:val="24"/>
          <w:szCs w:val="24"/>
          <w:rtl w:val="0"/>
        </w:rPr>
        <w:t xml:space="preserve">(ss 106.01).</w:t>
      </w:r>
    </w:p>
    <w:p w:rsidR="00000000" w:rsidDel="00000000" w:rsidP="00000000" w:rsidRDefault="00000000" w:rsidRPr="00000000" w14:paraId="00000051">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52">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Equal Opportunity Pledge</w:t>
      </w:r>
    </w:p>
    <w:p w:rsidR="00000000" w:rsidDel="00000000" w:rsidP="00000000" w:rsidRDefault="00000000" w:rsidRPr="00000000" w14:paraId="00000053">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University of Wisconsin-Madison is committed to providing equal opportunity and equal access in compliance with all applicable federal and state laws and regulations and University of Wisconsin System and university non-discrimination policies and procedures, including but not limited to Title VI of the Civil Rights Act of 1964, which prohibits discrimination on the basis of race, color, and national origin, Title IX of the Education Amendments of 1972, which prohibits discrimination on the basis of sex, Section 504 of the Rehabilitation Act of 1973 and the Americans with Disabilities Act of 1990, which prohibit discrimination on the basis of disability, and the Age Discrimination Act of 1975, which prohibits discrimination on the basis of age. Any apprentice or applicant for apprenticeship who believes that he/she/they has been discriminated against on the basis of race, color, religion, national origin, or sex with regard to apprenticeship or that the equal opportunity standards with respect to his/her/they selection have not been followed in the operation of an apprenticeship program may file a complaint with the FP&amp;M Human Resources Department, the UW-Madison Office of Human Resources Workforce Relations Department or the UW-Madison Office of Compliance. In addition, FP&amp;M will operate the apprenticeship program as required under </w:t>
      </w:r>
      <w:r w:rsidDel="00000000" w:rsidR="00000000" w:rsidRPr="00000000">
        <w:rPr>
          <w:rFonts w:ascii="Red Hat Text" w:cs="Red Hat Text" w:eastAsia="Red Hat Text" w:hAnsi="Red Hat Text"/>
          <w:sz w:val="24"/>
          <w:szCs w:val="24"/>
          <w:u w:val="single"/>
          <w:rtl w:val="0"/>
        </w:rPr>
        <w:t xml:space="preserve">29 CFR § 30</w:t>
      </w:r>
      <w:r w:rsidDel="00000000" w:rsidR="00000000" w:rsidRPr="00000000">
        <w:rPr>
          <w:rFonts w:ascii="Red Hat Text" w:cs="Red Hat Text" w:eastAsia="Red Hat Text" w:hAnsi="Red Hat Text"/>
          <w:sz w:val="24"/>
          <w:szCs w:val="24"/>
          <w:rtl w:val="0"/>
        </w:rPr>
        <w:t xml:space="preserve"> and </w:t>
      </w:r>
      <w:r w:rsidDel="00000000" w:rsidR="00000000" w:rsidRPr="00000000">
        <w:rPr>
          <w:rFonts w:ascii="Red Hat Text" w:cs="Red Hat Text" w:eastAsia="Red Hat Text" w:hAnsi="Red Hat Text"/>
          <w:sz w:val="24"/>
          <w:szCs w:val="24"/>
          <w:u w:val="single"/>
          <w:rtl w:val="0"/>
        </w:rPr>
        <w:t xml:space="preserve">DWD</w:t>
      </w:r>
      <w:r w:rsidDel="00000000" w:rsidR="00000000" w:rsidRPr="00000000">
        <w:rPr>
          <w:rFonts w:ascii="Red Hat Text" w:cs="Red Hat Text" w:eastAsia="Red Hat Text" w:hAnsi="Red Hat Text"/>
          <w:sz w:val="24"/>
          <w:szCs w:val="24"/>
          <w:rtl w:val="0"/>
        </w:rPr>
        <w:t xml:space="preserve"> </w:t>
      </w:r>
      <w:r w:rsidDel="00000000" w:rsidR="00000000" w:rsidRPr="00000000">
        <w:rPr>
          <w:rFonts w:ascii="Red Hat Text" w:cs="Red Hat Text" w:eastAsia="Red Hat Text" w:hAnsi="Red Hat Text"/>
          <w:sz w:val="24"/>
          <w:szCs w:val="24"/>
          <w:u w:val="single"/>
          <w:rtl w:val="0"/>
        </w:rPr>
        <w:t xml:space="preserve">296.03</w:t>
      </w: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054">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55">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Minimum Qualifications of Applicants:</w:t>
      </w:r>
    </w:p>
    <w:p w:rsidR="00000000" w:rsidDel="00000000" w:rsidP="00000000" w:rsidRDefault="00000000" w:rsidRPr="00000000" w14:paraId="00000056">
      <w:pPr>
        <w:numPr>
          <w:ilvl w:val="0"/>
          <w:numId w:val="2"/>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Age</w:t>
      </w:r>
    </w:p>
    <w:p w:rsidR="00000000" w:rsidDel="00000000" w:rsidP="00000000" w:rsidRDefault="00000000" w:rsidRPr="00000000" w14:paraId="00000057">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minimum age required by FP&amp;M for people entering the apprenticeship program is 18 years.</w:t>
      </w:r>
    </w:p>
    <w:p w:rsidR="00000000" w:rsidDel="00000000" w:rsidP="00000000" w:rsidRDefault="00000000" w:rsidRPr="00000000" w14:paraId="00000058">
      <w:pPr>
        <w:numPr>
          <w:ilvl w:val="0"/>
          <w:numId w:val="2"/>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Education</w:t>
      </w:r>
    </w:p>
    <w:p w:rsidR="00000000" w:rsidDel="00000000" w:rsidP="00000000" w:rsidRDefault="00000000" w:rsidRPr="00000000" w14:paraId="00000059">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 high school diploma, General Educational Development (GED) equivalency or other high school equivalency credentials are required.</w:t>
      </w:r>
    </w:p>
    <w:p w:rsidR="00000000" w:rsidDel="00000000" w:rsidP="00000000" w:rsidRDefault="00000000" w:rsidRPr="00000000" w14:paraId="0000005A">
      <w:pPr>
        <w:numPr>
          <w:ilvl w:val="0"/>
          <w:numId w:val="2"/>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Physical </w:t>
      </w:r>
    </w:p>
    <w:p w:rsidR="00000000" w:rsidDel="00000000" w:rsidP="00000000" w:rsidRDefault="00000000" w:rsidRPr="00000000" w14:paraId="0000005B">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Applicants will be physically capable of performing the essential functions of the apprenticeship program, with or without reasonable accommodation, and without posing a direct threat to the health and safety of the individual or others.</w:t>
      </w:r>
    </w:p>
    <w:p w:rsidR="00000000" w:rsidDel="00000000" w:rsidP="00000000" w:rsidRDefault="00000000" w:rsidRPr="00000000" w14:paraId="0000005C">
      <w:pPr>
        <w:numPr>
          <w:ilvl w:val="0"/>
          <w:numId w:val="2"/>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Aptitude Test</w:t>
      </w:r>
    </w:p>
    <w:p w:rsidR="00000000" w:rsidDel="00000000" w:rsidP="00000000" w:rsidRDefault="00000000" w:rsidRPr="00000000" w14:paraId="0000005D">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All applicants must pass one of the following assessments within 5 years of the recruitment date </w:t>
      </w:r>
    </w:p>
    <w:p w:rsidR="00000000" w:rsidDel="00000000" w:rsidP="00000000" w:rsidRDefault="00000000" w:rsidRPr="00000000" w14:paraId="0000005E">
      <w:pPr>
        <w:numPr>
          <w:ilvl w:val="0"/>
          <w:numId w:val="4"/>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ACT</w:t>
      </w:r>
    </w:p>
    <w:p w:rsidR="00000000" w:rsidDel="00000000" w:rsidP="00000000" w:rsidRDefault="00000000" w:rsidRPr="00000000" w14:paraId="0000005F">
      <w:pPr>
        <w:numPr>
          <w:ilvl w:val="0"/>
          <w:numId w:val="4"/>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Accuplacer Classic</w:t>
      </w:r>
    </w:p>
    <w:p w:rsidR="00000000" w:rsidDel="00000000" w:rsidP="00000000" w:rsidRDefault="00000000" w:rsidRPr="00000000" w14:paraId="00000060">
      <w:pPr>
        <w:numPr>
          <w:ilvl w:val="0"/>
          <w:numId w:val="4"/>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Accuplacer Next Gen</w:t>
      </w:r>
    </w:p>
    <w:p w:rsidR="00000000" w:rsidDel="00000000" w:rsidP="00000000" w:rsidRDefault="00000000" w:rsidRPr="00000000" w14:paraId="00000061">
      <w:pPr>
        <w:spacing w:after="120" w:before="120" w:line="360" w:lineRule="auto"/>
        <w:ind w:left="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62">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Recruitment </w:t>
      </w:r>
    </w:p>
    <w:p w:rsidR="00000000" w:rsidDel="00000000" w:rsidP="00000000" w:rsidRDefault="00000000" w:rsidRPr="00000000" w14:paraId="00000063">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partner with community organizations (i.e., Urban League of Greater Madison), Dane County jobs and campus resources to post the apprenticeship opportunity.</w:t>
      </w:r>
    </w:p>
    <w:p w:rsidR="00000000" w:rsidDel="00000000" w:rsidP="00000000" w:rsidRDefault="00000000" w:rsidRPr="00000000" w14:paraId="00000064">
      <w:pPr>
        <w:spacing w:after="120" w:before="120" w:line="360" w:lineRule="auto"/>
        <w:ind w:firstLine="72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recruitment will be conducted by FP&amp;M’s Trades Apprenticeship Committee.</w:t>
      </w:r>
    </w:p>
    <w:p w:rsidR="00000000" w:rsidDel="00000000" w:rsidP="00000000" w:rsidRDefault="00000000" w:rsidRPr="00000000" w14:paraId="00000065">
      <w:pPr>
        <w:spacing w:after="120" w:before="120" w:line="360" w:lineRule="auto"/>
        <w:ind w:firstLine="72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Trades Apprenticeship Committee will consist of the following:</w:t>
      </w:r>
    </w:p>
    <w:p w:rsidR="00000000" w:rsidDel="00000000" w:rsidP="00000000" w:rsidRDefault="00000000" w:rsidRPr="00000000" w14:paraId="00000066">
      <w:pPr>
        <w:numPr>
          <w:ilvl w:val="0"/>
          <w:numId w:val="3"/>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Physical Plant Director of Maintenance Operations or designee</w:t>
      </w:r>
    </w:p>
    <w:p w:rsidR="00000000" w:rsidDel="00000000" w:rsidP="00000000" w:rsidRDefault="00000000" w:rsidRPr="00000000" w14:paraId="00000067">
      <w:pPr>
        <w:numPr>
          <w:ilvl w:val="0"/>
          <w:numId w:val="3"/>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Physical Plant Trades Employee (2)</w:t>
      </w:r>
    </w:p>
    <w:p w:rsidR="00000000" w:rsidDel="00000000" w:rsidP="00000000" w:rsidRDefault="00000000" w:rsidRPr="00000000" w14:paraId="00000068">
      <w:pPr>
        <w:numPr>
          <w:ilvl w:val="0"/>
          <w:numId w:val="3"/>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Human Resources Recruitment Specialist</w:t>
      </w:r>
    </w:p>
    <w:p w:rsidR="00000000" w:rsidDel="00000000" w:rsidP="00000000" w:rsidRDefault="00000000" w:rsidRPr="00000000" w14:paraId="00000069">
      <w:pPr>
        <w:numPr>
          <w:ilvl w:val="0"/>
          <w:numId w:val="3"/>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EID Committee Member (TBD)</w:t>
      </w:r>
    </w:p>
    <w:p w:rsidR="00000000" w:rsidDel="00000000" w:rsidP="00000000" w:rsidRDefault="00000000" w:rsidRPr="00000000" w14:paraId="0000006A">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Trades Apprenticeship Committee will serve as the search and screen committee, as well as the interview panel, and will receive training on FP&amp;M’s recruitment, assessment and selection processes and procedures. Applicants will submit a cover letter and resume, as well as 3 professional references. A former teacher will be considered a professional reference. Successful applicants will interview with the Trades Apprenticeship Committee members.</w:t>
      </w:r>
    </w:p>
    <w:p w:rsidR="00000000" w:rsidDel="00000000" w:rsidP="00000000" w:rsidRDefault="00000000" w:rsidRPr="00000000" w14:paraId="0000006B">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Apprenticeship offers will be extended to the top candidate(s) identified through the recruitment process. Upon successful completion of the apprenticeship program, eligible employees may transfer by waiver (no recruitment needed) into an open ongoing/renewable title associated with their trade.</w:t>
      </w:r>
    </w:p>
    <w:p w:rsidR="00000000" w:rsidDel="00000000" w:rsidP="00000000" w:rsidRDefault="00000000" w:rsidRPr="00000000" w14:paraId="0000006C">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6D">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Supervision of Apprentices and Journeyworker ratios</w:t>
      </w:r>
    </w:p>
    <w:p w:rsidR="00000000" w:rsidDel="00000000" w:rsidP="00000000" w:rsidRDefault="00000000" w:rsidRPr="00000000" w14:paraId="0000006E">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State of WI requires a  one-to-one ratio of apprentice to a fully proficient worker (journey worker). As such, a primary mentor will be assigned to an apprentice, along with back-up mentors to fill in during primary mentor’s vacation, illness, leave of absences or departure.</w:t>
      </w:r>
    </w:p>
    <w:p w:rsidR="00000000" w:rsidDel="00000000" w:rsidP="00000000" w:rsidRDefault="00000000" w:rsidRPr="00000000" w14:paraId="0000006F">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Mentors will be employed within the department the apprentice is employed in. The department supervisor will seek volunteers to serve as mentors. If there are insufficient volunteers, the department supervisor may assign staff to serve as mentors. The role of mentor will appear as a unique responsibility in the mentor’s position description.</w:t>
      </w:r>
    </w:p>
    <w:p w:rsidR="00000000" w:rsidDel="00000000" w:rsidP="00000000" w:rsidRDefault="00000000" w:rsidRPr="00000000" w14:paraId="00000070">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Mentors will receive mentor training prior to an apprentice joining the department. No apprentice shall work without proper or adequate supervision of the journey worker. For these apprenticeship standards, adequate or proper supervision of the apprentice means the apprentice is always under the supervision of a fully qualified journey worker or supervisor who is responsible for making work assignments, providing on-the-job (OTJ) training, and ensuring safety at the worksite.</w:t>
      </w:r>
    </w:p>
    <w:p w:rsidR="00000000" w:rsidDel="00000000" w:rsidP="00000000" w:rsidRDefault="00000000" w:rsidRPr="00000000" w14:paraId="00000071">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To supervise an apprentice adequately or properly does not mean the apprentice must be within eyesight or reach of the supervisor, but that the supervisor knows what the apprentice is working on; is readily available to the apprentice; and is making sure the apprentice has the necessary instruction and guidance to perform tasks safely, correctly, and efficiently.</w:t>
      </w:r>
    </w:p>
    <w:p w:rsidR="00000000" w:rsidDel="00000000" w:rsidP="00000000" w:rsidRDefault="00000000" w:rsidRPr="00000000" w14:paraId="00000072">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ensure a one-to-one ratio of apprentice to a fully proficient worker (journey worker) consistent with proper supervision, training, safety, and continuity of employment.   Ratio of apprentices to fully proficient workers (journey worker) will be noted in Appendix A.</w:t>
      </w:r>
    </w:p>
    <w:p w:rsidR="00000000" w:rsidDel="00000000" w:rsidP="00000000" w:rsidRDefault="00000000" w:rsidRPr="00000000" w14:paraId="00000073">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74">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Apprentice Registration</w:t>
      </w:r>
    </w:p>
    <w:p w:rsidR="00000000" w:rsidDel="00000000" w:rsidP="00000000" w:rsidRDefault="00000000" w:rsidRPr="00000000" w14:paraId="00000075">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After an applicant for apprenticeship has been selected, but before employment as an apprentice or enrollment in related instruction, the apprentice will be covered by a written apprenticeship contract (Appendix A).</w:t>
      </w:r>
    </w:p>
    <w:p w:rsidR="00000000" w:rsidDel="00000000" w:rsidP="00000000" w:rsidRDefault="00000000" w:rsidRPr="00000000" w14:paraId="00000076">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Prior to signing the apprenticeship contract, each selected applicant will be given an opportunity to read and review these standards, FP&amp;M’s written rules and policies, and the apprenticeship contract. The Associated Builders and Contractors Apprenticeship Committee will be advised within 45 days of the execution of each apprenticeship contract and will be given all the information required for registering the apprentice.</w:t>
      </w:r>
    </w:p>
    <w:p w:rsidR="00000000" w:rsidDel="00000000" w:rsidP="00000000" w:rsidRDefault="00000000" w:rsidRPr="00000000" w14:paraId="00000077">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78">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Probationary Period</w:t>
      </w:r>
    </w:p>
    <w:p w:rsidR="00000000" w:rsidDel="00000000" w:rsidP="00000000" w:rsidRDefault="00000000" w:rsidRPr="00000000" w14:paraId="00000079">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7A">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w:t>
      </w:r>
    </w:p>
    <w:p w:rsidR="00000000" w:rsidDel="00000000" w:rsidP="00000000" w:rsidRDefault="00000000" w:rsidRPr="00000000" w14:paraId="0000007B">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7C">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7D">
      <w:pPr>
        <w:spacing w:after="120" w:before="120" w:line="360" w:lineRule="auto"/>
        <w:ind w:left="720" w:firstLine="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Work Hours</w:t>
      </w:r>
    </w:p>
    <w:p w:rsidR="00000000" w:rsidDel="00000000" w:rsidP="00000000" w:rsidRDefault="00000000" w:rsidRPr="00000000" w14:paraId="0000007E">
      <w:pPr>
        <w:widowControl w:val="0"/>
        <w:spacing w:after="120" w:before="120" w:line="360" w:lineRule="auto"/>
        <w:ind w:left="720" w:right="896"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 will generally work the same hours as fully proficient workers (journey workers), except that no apprentice will be allowed to work overtime if it interferes with attendance in related instruction classes.</w:t>
      </w:r>
    </w:p>
    <w:p w:rsidR="00000000" w:rsidDel="00000000" w:rsidP="00000000" w:rsidRDefault="00000000" w:rsidRPr="00000000" w14:paraId="0000007F">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 who do not complete the required hours of OJT during a given segment will have the term of that segment extended until they have accrued the required number of hours of training.</w:t>
      </w:r>
    </w:p>
    <w:p w:rsidR="00000000" w:rsidDel="00000000" w:rsidP="00000000" w:rsidRDefault="00000000" w:rsidRPr="00000000" w14:paraId="00000080">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1">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Work Processes</w:t>
      </w:r>
    </w:p>
    <w:p w:rsidR="00000000" w:rsidDel="00000000" w:rsidP="00000000" w:rsidRDefault="00000000" w:rsidRPr="00000000" w14:paraId="00000082">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83">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4">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Paid Related Instruction</w:t>
      </w:r>
    </w:p>
    <w:p w:rsidR="00000000" w:rsidDel="00000000" w:rsidP="00000000" w:rsidRDefault="00000000" w:rsidRPr="00000000" w14:paraId="00000085">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86">
      <w:pPr>
        <w:spacing w:after="120" w:before="120" w:line="360" w:lineRule="auto"/>
        <w:ind w:left="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87">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Exhibit A</w:t>
      </w:r>
    </w:p>
    <w:p w:rsidR="00000000" w:rsidDel="00000000" w:rsidP="00000000" w:rsidRDefault="00000000" w:rsidRPr="00000000" w14:paraId="00000088">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apprenticeship contract details the stipulations of the apprenticeship training program and incorporates the program standards by reference. The contract must be agreed to and signed by the sponsor, the director of the Bureau (on behalf of the Department), and the apprentice (or in the case of a minor, the parent or guardian). The contents of each apprentice contract are not valid unless approved by the Bureau. The Bureau generates each contract. The contract face template, created by the Bureau, is in accordance with Wis. Admin. Code Ch. 295.07. (Manual, Ch. 6, first paragraph). Each apprenticeship contract will include a document designated as "Exhibit A."</w:t>
      </w:r>
    </w:p>
    <w:p w:rsidR="00000000" w:rsidDel="00000000" w:rsidP="00000000" w:rsidRDefault="00000000" w:rsidRPr="00000000" w14:paraId="00000089">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Exhibit A is developed for each occupation associated with a program sponsor and included in the program standards. The Bureau approves the content of Exhibit A through its authority to set local and state apprenticeship standards. Exhibit A contains a synopsis of the following requirements of the apprenticeship, as approved by the Bureau, and in accordance with the program standards and Wis. Admin. Code Ch. 295.07.</w:t>
      </w:r>
    </w:p>
    <w:p w:rsidR="00000000" w:rsidDel="00000000" w:rsidP="00000000" w:rsidRDefault="00000000" w:rsidRPr="00000000" w14:paraId="0000008A">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B">
      <w:pPr>
        <w:spacing w:after="120" w:before="120" w:line="360" w:lineRule="auto"/>
        <w:ind w:left="720" w:firstLine="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Term of apprenticeship</w:t>
      </w:r>
    </w:p>
    <w:p w:rsidR="00000000" w:rsidDel="00000000" w:rsidP="00000000" w:rsidRDefault="00000000" w:rsidRPr="00000000" w14:paraId="0000008C">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w:t>
      </w:r>
      <w:r w:rsidDel="00000000" w:rsidR="00000000" w:rsidRPr="00000000">
        <w:rPr>
          <w:rFonts w:ascii="Red Hat Text" w:cs="Red Hat Text" w:eastAsia="Red Hat Text" w:hAnsi="Red Hat Text"/>
          <w:b w:val="1"/>
          <w:bCs w:val="1"/>
          <w:sz w:val="24"/>
          <w:szCs w:val="24"/>
          <w:rtl w:val="0"/>
        </w:rPr>
        <w:t xml:space="preserve"> hybrid</w:t>
      </w:r>
      <w:r w:rsidDel="00000000" w:rsidR="00000000" w:rsidRPr="00000000">
        <w:rPr>
          <w:rFonts w:ascii="Red Hat Text" w:cs="Red Hat Text" w:eastAsia="Red Hat Text" w:hAnsi="Red Hat Text"/>
          <w:sz w:val="24"/>
          <w:szCs w:val="24"/>
          <w:rtl w:val="0"/>
        </w:rPr>
        <w:t xml:space="preserve"> program will state the number of hours to be spent by the apprentice on the job along with a description of the skills to be attained.</w:t>
      </w:r>
    </w:p>
    <w:p w:rsidR="00000000" w:rsidDel="00000000" w:rsidP="00000000" w:rsidRDefault="00000000" w:rsidRPr="00000000" w14:paraId="0000008D">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E">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Probationary period </w:t>
      </w:r>
    </w:p>
    <w:p w:rsidR="00000000" w:rsidDel="00000000" w:rsidP="00000000" w:rsidRDefault="00000000" w:rsidRPr="00000000" w14:paraId="0000008F">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period and stipulations of the probationary period, which can either be expressed in hours or months. School attendance the number of hours of paid related instruction and the related instruction provider</w:t>
      </w:r>
    </w:p>
    <w:p w:rsidR="00000000" w:rsidDel="00000000" w:rsidP="00000000" w:rsidRDefault="00000000" w:rsidRPr="00000000" w14:paraId="00000090">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091">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Work process schedule</w:t>
      </w:r>
    </w:p>
    <w:p w:rsidR="00000000" w:rsidDel="00000000" w:rsidP="00000000" w:rsidRDefault="00000000" w:rsidRPr="00000000" w14:paraId="00000092">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basic job tasks of the apprenticeship program. A hybrid program will contain a combination of the approximate time the apprentice will spend on each work process and a description of the skill sets to be attained. The schedule must be comprehensive enough to reflect the intent to train the apprentice in all primary job tasks of the related occupation. The schedule need not be followed in the sequence outlined in Exhibit A. </w:t>
      </w:r>
    </w:p>
    <w:p w:rsidR="00000000" w:rsidDel="00000000" w:rsidP="00000000" w:rsidRDefault="00000000" w:rsidRPr="00000000" w14:paraId="00000093">
      <w:pPr>
        <w:spacing w:after="120" w:before="120" w:line="360" w:lineRule="auto"/>
        <w:ind w:left="0" w:firstLine="0"/>
        <w:rPr>
          <w:rFonts w:ascii="Red Hat Text" w:cs="Red Hat Text" w:eastAsia="Red Hat Text" w:hAnsi="Red Hat Text"/>
          <w:sz w:val="28"/>
          <w:szCs w:val="28"/>
        </w:rPr>
      </w:pPr>
      <w:r w:rsidDel="00000000" w:rsidR="00000000" w:rsidRPr="00000000">
        <w:rPr>
          <w:rtl w:val="0"/>
        </w:rPr>
      </w:r>
    </w:p>
    <w:p w:rsidR="00000000" w:rsidDel="00000000" w:rsidP="00000000" w:rsidRDefault="00000000" w:rsidRPr="00000000" w14:paraId="00000094">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Minimum compensation to be paid</w:t>
      </w:r>
    </w:p>
    <w:p w:rsidR="00000000" w:rsidDel="00000000" w:rsidP="00000000" w:rsidRDefault="00000000" w:rsidRPr="00000000" w14:paraId="00000095">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at any time the base skilled wage rate rises or falls, the apprentice’s wage shall be adjusted proportionately. The wage rate of apprentices employed in this trade and this firm shall be the base skilled wage rate stated above.</w:t>
      </w:r>
    </w:p>
    <w:p w:rsidR="00000000" w:rsidDel="00000000" w:rsidP="00000000" w:rsidRDefault="00000000" w:rsidRPr="00000000" w14:paraId="00000096">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the apprentice does not complete the term of the contract in the four (4) year period, the apprentice shall be paid at no less than 95% of the skilled rate until completion.</w:t>
      </w:r>
    </w:p>
    <w:p w:rsidR="00000000" w:rsidDel="00000000" w:rsidP="00000000" w:rsidRDefault="00000000" w:rsidRPr="00000000" w14:paraId="00000097">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the apprentice completes the prescribed work hours before completing the required schooling, the apprentice shall be held in the last period of apprenticeship until the apprenticeship is satisfactorily completed.</w:t>
      </w:r>
    </w:p>
    <w:p w:rsidR="00000000" w:rsidDel="00000000" w:rsidP="00000000" w:rsidRDefault="00000000" w:rsidRPr="00000000" w14:paraId="00000098">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 will be paid a progressively increasing schedule of wages and fringe benefits during their apprenticeship based on the acquisition of increased skill and competence on the job and in related instruction. Before an apprentice is advanced to the next segment of training or to fully proficient or journey worker status, FP&amp;M will evaluate all progress to determine whether advancement has been earned by satisfactory performance in OJT and in related instruction courses. In determining whether satisfactory progress has been made, FP&amp;M will be guided by the work results and related instruction records and reports.</w:t>
      </w:r>
    </w:p>
    <w:p w:rsidR="00000000" w:rsidDel="00000000" w:rsidP="00000000" w:rsidRDefault="00000000" w:rsidRPr="00000000" w14:paraId="00000099">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progressive wage schedule and fringe benefits will be an increasing percentage of the fully proficient or journey worker prevailing wage rate. The percentages that will be applied to the applicable fully proficient or journey worker rate are shown on the attached Work Process Schedule and Related Instruction Outline (Appendix A). In no case will the starting wages of apprentices be less than that required by any minimum wage law that may be applicable.</w:t>
      </w:r>
    </w:p>
    <w:p w:rsidR="00000000" w:rsidDel="00000000" w:rsidP="00000000" w:rsidRDefault="00000000" w:rsidRPr="00000000" w14:paraId="0000009A">
      <w:pPr>
        <w:spacing w:after="120" w:before="120" w:line="360" w:lineRule="auto"/>
        <w:ind w:firstLine="72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9B">
      <w:pPr>
        <w:spacing w:after="120" w:before="120" w:line="360" w:lineRule="auto"/>
        <w:ind w:firstLine="72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Credit provisions</w:t>
      </w:r>
    </w:p>
    <w:p w:rsidR="00000000" w:rsidDel="00000000" w:rsidP="00000000" w:rsidRDefault="00000000" w:rsidRPr="00000000" w14:paraId="0000009C">
      <w:pPr>
        <w:spacing w:after="120" w:before="120" w:line="360" w:lineRule="auto"/>
        <w:ind w:left="720"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A description of any advanced standing work or education credit awarded to an apprentice and the wage commensurate with that advanced standing. Credit must be applied at the start or during the term of the apprenticeship, and the apprentice shall be paid the wage rate of the pay period to which such credit advances the apprentice.</w:t>
      </w:r>
    </w:p>
    <w:p w:rsidR="00000000" w:rsidDel="00000000" w:rsidP="00000000" w:rsidRDefault="00000000" w:rsidRPr="00000000" w14:paraId="0000009D">
      <w:pPr>
        <w:spacing w:after="120" w:before="120" w:line="360" w:lineRule="auto"/>
        <w:ind w:left="720" w:firstLine="0"/>
        <w:rPr>
          <w:rFonts w:ascii="Red Hat Display" w:cs="Red Hat Display" w:eastAsia="Red Hat Display" w:hAnsi="Red Hat Display"/>
          <w:sz w:val="28"/>
          <w:szCs w:val="28"/>
        </w:rPr>
      </w:pPr>
      <w:r w:rsidDel="00000000" w:rsidR="00000000" w:rsidRPr="00000000">
        <w:rPr>
          <w:rtl w:val="0"/>
        </w:rPr>
      </w:r>
    </w:p>
    <w:p w:rsidR="00000000" w:rsidDel="00000000" w:rsidP="00000000" w:rsidRDefault="00000000" w:rsidRPr="00000000" w14:paraId="0000009E">
      <w:pPr>
        <w:spacing w:after="120" w:before="120" w:line="360" w:lineRule="auto"/>
        <w:ind w:firstLine="72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Special provisions</w:t>
      </w:r>
    </w:p>
    <w:p w:rsidR="00000000" w:rsidDel="00000000" w:rsidP="00000000" w:rsidRDefault="00000000" w:rsidRPr="00000000" w14:paraId="0000009F">
      <w:pPr>
        <w:spacing w:after="120" w:before="120" w:line="360" w:lineRule="auto"/>
        <w:ind w:left="720"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firstLine="0"/>
        <w:rPr>
          <w:rFonts w:ascii="Red Hat Display" w:cs="Red Hat Display" w:eastAsia="Red Hat Display" w:hAnsi="Red Hat Display"/>
          <w:sz w:val="28"/>
          <w:szCs w:val="28"/>
        </w:rPr>
      </w:pPr>
      <w:r w:rsidDel="00000000" w:rsidR="00000000" w:rsidRPr="00000000">
        <w:rPr>
          <w:rtl w:val="0"/>
        </w:rPr>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720" w:firstLine="0"/>
        <w:rPr>
          <w:rFonts w:ascii="Red Hat Display" w:cs="Red Hat Display" w:eastAsia="Red Hat Display" w:hAnsi="Red Hat Display"/>
          <w:b w:val="1"/>
          <w:bCs w:val="1"/>
          <w:sz w:val="24"/>
          <w:szCs w:val="24"/>
          <w:shd w:fill="c6c6c6" w:val="clear"/>
        </w:rPr>
      </w:pPr>
      <w:r w:rsidDel="00000000" w:rsidR="00000000" w:rsidRPr="00000000">
        <w:rPr>
          <w:rFonts w:ascii="Red Hat Display" w:cs="Red Hat Display" w:eastAsia="Red Hat Display" w:hAnsi="Red Hat Display"/>
          <w:sz w:val="28"/>
          <w:szCs w:val="28"/>
          <w:rtl w:val="0"/>
        </w:rPr>
        <w:t xml:space="preserve"> </w:t>
      </w:r>
      <w:r w:rsidDel="00000000" w:rsidR="00000000" w:rsidRPr="00000000">
        <w:rPr>
          <w:rFonts w:ascii="Red Hat Display" w:cs="Red Hat Display" w:eastAsia="Red Hat Display" w:hAnsi="Red Hat Display"/>
          <w:b w:val="1"/>
          <w:bCs w:val="1"/>
          <w:sz w:val="28"/>
          <w:szCs w:val="28"/>
          <w:rtl w:val="0"/>
        </w:rPr>
        <w:t xml:space="preserve">Program Completion</w:t>
      </w:r>
      <w:r w:rsidDel="00000000" w:rsidR="00000000" w:rsidRPr="00000000">
        <w:rPr>
          <w:rFonts w:ascii="Red Hat Display" w:cs="Red Hat Display" w:eastAsia="Red Hat Display" w:hAnsi="Red Hat Display"/>
          <w:b w:val="1"/>
          <w:bCs w:val="1"/>
          <w:sz w:val="24"/>
          <w:szCs w:val="24"/>
          <w:shd w:fill="c6c6c6" w:val="clear"/>
          <w:rtl w:val="0"/>
        </w:rPr>
        <w:t xml:space="preserve"> </w:t>
      </w:r>
    </w:p>
    <w:p w:rsidR="00000000" w:rsidDel="00000000" w:rsidP="00000000" w:rsidRDefault="00000000" w:rsidRPr="00000000" w14:paraId="000000A2">
      <w:pPr>
        <w:pBdr>
          <w:top w:color="auto" w:space="0" w:sz="0" w:val="none"/>
          <w:bottom w:color="auto" w:space="0" w:sz="0" w:val="none"/>
          <w:right w:color="auto" w:space="0" w:sz="0" w:val="none"/>
          <w:between w:color="auto" w:space="0" w:sz="0" w:val="none"/>
        </w:pBdr>
        <w:spacing w:after="0" w:line="360" w:lineRule="auto"/>
        <w:ind w:left="720" w:firstLine="0"/>
        <w:rPr>
          <w:rFonts w:ascii="Red Hat Display" w:cs="Red Hat Display" w:eastAsia="Red Hat Display" w:hAnsi="Red Hat Display"/>
          <w:sz w:val="24"/>
          <w:szCs w:val="24"/>
          <w:shd w:fill="c6c6c6" w:val="clear"/>
        </w:rPr>
      </w:pPr>
      <w:r w:rsidDel="00000000" w:rsidR="00000000" w:rsidRPr="00000000">
        <w:rPr>
          <w:rFonts w:ascii="Red Hat Display" w:cs="Red Hat Display" w:eastAsia="Red Hat Display" w:hAnsi="Red Hat Display"/>
          <w:sz w:val="24"/>
          <w:szCs w:val="24"/>
          <w:rtl w:val="0"/>
        </w:rPr>
        <w:t xml:space="preserve">Upon confirmation that all requirements and sponsor documentation have been completed, apprenticeship program completion will be formally approved.</w:t>
      </w:r>
      <w:r w:rsidDel="00000000" w:rsidR="00000000" w:rsidRPr="00000000">
        <w:rPr>
          <w:rFonts w:ascii="Red Hat Display" w:cs="Red Hat Display" w:eastAsia="Red Hat Display" w:hAnsi="Red Hat Display"/>
          <w:sz w:val="24"/>
          <w:szCs w:val="24"/>
          <w:shd w:fill="c6c6c6" w:val="clear"/>
          <w:rtl w:val="0"/>
        </w:rPr>
        <w:t xml:space="preserve"> </w:t>
      </w:r>
    </w:p>
    <w:p w:rsidR="00000000" w:rsidDel="00000000" w:rsidP="00000000" w:rsidRDefault="00000000" w:rsidRPr="00000000" w14:paraId="000000A3">
      <w:pPr>
        <w:pBdr>
          <w:top w:color="auto" w:space="0" w:sz="0" w:val="none"/>
          <w:bottom w:color="auto" w:space="0" w:sz="0" w:val="none"/>
          <w:right w:color="auto" w:space="0" w:sz="0" w:val="none"/>
          <w:between w:color="auto" w:space="0" w:sz="0" w:val="none"/>
        </w:pBdr>
        <w:spacing w:after="0" w:line="360" w:lineRule="auto"/>
        <w:ind w:left="720" w:firstLine="0"/>
        <w:rPr>
          <w:rFonts w:ascii="Red Hat Display" w:cs="Red Hat Display" w:eastAsia="Red Hat Display" w:hAnsi="Red Hat Display"/>
          <w:sz w:val="24"/>
          <w:szCs w:val="24"/>
          <w:shd w:fill="c6c6c6" w:val="clear"/>
        </w:rPr>
      </w:pPr>
      <w:r w:rsidDel="00000000" w:rsidR="00000000" w:rsidRPr="00000000">
        <w:rPr>
          <w:rFonts w:ascii="Red Hat Display" w:cs="Red Hat Display" w:eastAsia="Red Hat Display" w:hAnsi="Red Hat Display"/>
          <w:sz w:val="24"/>
          <w:szCs w:val="24"/>
          <w:rtl w:val="0"/>
        </w:rPr>
        <w:t xml:space="preserve"> Upon successful completion of the apprenticeship program, employees will transfer by waiver (no recruitment needed) into an ongoing/renewable title associated with their trade. No additional recruitment is required for this transition.</w:t>
      </w:r>
      <w:r w:rsidDel="00000000" w:rsidR="00000000" w:rsidRPr="00000000">
        <w:rPr>
          <w:rFonts w:ascii="Red Hat Display" w:cs="Red Hat Display" w:eastAsia="Red Hat Display" w:hAnsi="Red Hat Display"/>
          <w:sz w:val="24"/>
          <w:szCs w:val="24"/>
          <w:shd w:fill="c6c6c6" w:val="clear"/>
          <w:rtl w:val="0"/>
        </w:rPr>
        <w:t xml:space="preserve"> </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line="360" w:lineRule="auto"/>
        <w:ind w:left="1440" w:firstLine="0"/>
        <w:rPr>
          <w:rFonts w:ascii="Red Hat Display" w:cs="Red Hat Display" w:eastAsia="Red Hat Display" w:hAnsi="Red Hat Display"/>
          <w:sz w:val="24"/>
          <w:szCs w:val="24"/>
          <w:shd w:fill="c6c6c6" w:val="clear"/>
        </w:rPr>
      </w:pPr>
      <w:r w:rsidDel="00000000" w:rsidR="00000000" w:rsidRPr="00000000">
        <w:rPr>
          <w:rFonts w:ascii="Red Hat Display" w:cs="Red Hat Display" w:eastAsia="Red Hat Display" w:hAnsi="Red Hat Display"/>
          <w:sz w:val="24"/>
          <w:szCs w:val="24"/>
          <w:shd w:fill="c6c6c6" w:val="clear"/>
          <w:rtl w:val="0"/>
        </w:rPr>
        <w:t xml:space="preserve"> </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Red Hat Text" w:cs="Red Hat Text" w:eastAsia="Red Hat Text" w:hAnsi="Red Hat Text"/>
          <w:b w:val="1"/>
          <w:bCs w:val="1"/>
          <w:sz w:val="28"/>
          <w:szCs w:val="28"/>
        </w:rPr>
      </w:pPr>
      <w:r w:rsidDel="00000000" w:rsidR="00000000" w:rsidRPr="00000000">
        <w:rPr>
          <w:rFonts w:ascii="Red Hat Display" w:cs="Red Hat Display" w:eastAsia="Red Hat Display" w:hAnsi="Red Hat Display"/>
          <w:sz w:val="24"/>
          <w:szCs w:val="24"/>
          <w:rtl w:val="0"/>
        </w:rPr>
        <w:tab/>
      </w:r>
      <w:r w:rsidDel="00000000" w:rsidR="00000000" w:rsidRPr="00000000">
        <w:rPr>
          <w:rFonts w:ascii="Red Hat Text" w:cs="Red Hat Text" w:eastAsia="Red Hat Text" w:hAnsi="Red Hat Text"/>
          <w:b w:val="1"/>
          <w:bCs w:val="1"/>
          <w:sz w:val="28"/>
          <w:szCs w:val="28"/>
          <w:rtl w:val="0"/>
        </w:rPr>
        <w:t xml:space="preserve">Non-Completion</w:t>
      </w:r>
    </w:p>
    <w:p w:rsidR="00000000" w:rsidDel="00000000" w:rsidP="00000000" w:rsidRDefault="00000000" w:rsidRPr="00000000" w14:paraId="000000A6">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instance in which an apprentice does not complete required On-the-Job Learning (OJL), Paid and Unpaid Related Instruction (PRI &amp; URI), and program competencies within the approved timeframe. </w:t>
      </w:r>
    </w:p>
    <w:p w:rsidR="00000000" w:rsidDel="00000000" w:rsidP="00000000" w:rsidRDefault="00000000" w:rsidRPr="00000000" w14:paraId="000000A7">
      <w:pPr>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A8">
      <w:pPr>
        <w:widowControl w:val="0"/>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Safety and Health Training</w:t>
      </w:r>
    </w:p>
    <w:p w:rsidR="00000000" w:rsidDel="00000000" w:rsidP="00000000" w:rsidRDefault="00000000" w:rsidRPr="00000000" w14:paraId="000000A9">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UW apprentices will receive instruction in safe and healthful work practices both on the job and in related instruction that are in compliance with the Occupational Safety and Health Administration (OSHA) standards promulgated by the Secretary of Labor under 29 U.S.C. 651 et seq., as amended, or state standards that have been found to be at least as effective as the federal standards.</w:t>
      </w:r>
    </w:p>
    <w:p w:rsidR="00000000" w:rsidDel="00000000" w:rsidP="00000000" w:rsidRDefault="00000000" w:rsidRPr="00000000" w14:paraId="000000AA">
      <w:pPr>
        <w:widowControl w:val="0"/>
        <w:spacing w:after="120" w:before="120" w:line="360" w:lineRule="auto"/>
        <w:ind w:left="720" w:right="805" w:firstLine="0"/>
        <w:rPr>
          <w:rFonts w:ascii="Red Hat Text" w:cs="Red Hat Text" w:eastAsia="Red Hat Text" w:hAnsi="Red Hat Text"/>
          <w:sz w:val="28"/>
          <w:szCs w:val="28"/>
        </w:rPr>
      </w:pPr>
      <w:r w:rsidDel="00000000" w:rsidR="00000000" w:rsidRPr="00000000">
        <w:rPr>
          <w:rtl w:val="0"/>
        </w:rPr>
      </w:r>
    </w:p>
    <w:p w:rsidR="00000000" w:rsidDel="00000000" w:rsidP="00000000" w:rsidRDefault="00000000" w:rsidRPr="00000000" w14:paraId="000000AB">
      <w:pPr>
        <w:widowControl w:val="0"/>
        <w:spacing w:after="120" w:before="120" w:line="360" w:lineRule="auto"/>
        <w:ind w:left="0"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Maintenance of Records</w:t>
      </w:r>
    </w:p>
    <w:p w:rsidR="00000000" w:rsidDel="00000000" w:rsidP="00000000" w:rsidRDefault="00000000" w:rsidRPr="00000000" w14:paraId="000000AC">
      <w:pPr>
        <w:widowControl w:val="0"/>
        <w:spacing w:after="120" w:before="120" w:line="360" w:lineRule="auto"/>
        <w:ind w:left="360" w:firstLine="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is responsible for maintaining, at a minimum, the following records:</w:t>
      </w:r>
    </w:p>
    <w:p w:rsidR="00000000" w:rsidDel="00000000" w:rsidP="00000000" w:rsidRDefault="00000000" w:rsidRPr="00000000" w14:paraId="000000AD">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summary of the qualifications of each applicant;</w:t>
      </w:r>
    </w:p>
    <w:p w:rsidR="00000000" w:rsidDel="00000000" w:rsidP="00000000" w:rsidRDefault="00000000" w:rsidRPr="00000000" w14:paraId="000000AE">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basis for evaluation and for selection or rejection of each applicant;</w:t>
      </w:r>
    </w:p>
    <w:p w:rsidR="00000000" w:rsidDel="00000000" w:rsidP="00000000" w:rsidRDefault="00000000" w:rsidRPr="00000000" w14:paraId="000000AF">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pertaining to interview;</w:t>
      </w:r>
    </w:p>
    <w:p w:rsidR="00000000" w:rsidDel="00000000" w:rsidP="00000000" w:rsidRDefault="00000000" w:rsidRPr="00000000" w14:paraId="000000B0">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original application;</w:t>
      </w:r>
    </w:p>
    <w:p w:rsidR="00000000" w:rsidDel="00000000" w:rsidP="00000000" w:rsidRDefault="00000000" w:rsidRPr="00000000" w14:paraId="000000B1">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of each apprentice’s On-the-Job training;</w:t>
      </w:r>
    </w:p>
    <w:p w:rsidR="00000000" w:rsidDel="00000000" w:rsidP="00000000" w:rsidRDefault="00000000" w:rsidRPr="00000000" w14:paraId="000000B2">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related instruction reviews and evaluations;</w:t>
      </w:r>
    </w:p>
    <w:p w:rsidR="00000000" w:rsidDel="00000000" w:rsidP="00000000" w:rsidRDefault="00000000" w:rsidRPr="00000000" w14:paraId="000000B3">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progress evaluations;</w:t>
      </w:r>
    </w:p>
    <w:p w:rsidR="00000000" w:rsidDel="00000000" w:rsidP="00000000" w:rsidRDefault="00000000" w:rsidRPr="00000000" w14:paraId="000000B4">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 of job assignments, promotions, demotions, layoffs, or terminations, rates of pay; </w:t>
      </w:r>
    </w:p>
    <w:p w:rsidR="00000000" w:rsidDel="00000000" w:rsidP="00000000" w:rsidRDefault="00000000" w:rsidRPr="00000000" w14:paraId="000000B5">
      <w:pPr>
        <w:widowControl w:val="0"/>
        <w:numPr>
          <w:ilvl w:val="0"/>
          <w:numId w:val="1"/>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other actions pertaining to the apprenticeship.</w:t>
      </w:r>
    </w:p>
    <w:p w:rsidR="00000000" w:rsidDel="00000000" w:rsidP="00000000" w:rsidRDefault="00000000" w:rsidRPr="00000000" w14:paraId="000000B6">
      <w:pPr>
        <w:widowControl w:val="0"/>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also maintain all records relating to apprenticeship applications (whether selected or not), including, but not limited to, FP&amp;M’s outreach, recruitment, interview, and selection process. Such records will clearly identify minority and female (minority and non-minority) applicants and must include, among other things, the basis for evaluation and for selection or rejection of each applicant. All such records are the property of FP&amp;M and will be maintained in accordance with the UW-Madison Record Retention policy. </w:t>
      </w:r>
    </w:p>
    <w:p w:rsidR="00000000" w:rsidDel="00000000" w:rsidP="00000000" w:rsidRDefault="00000000" w:rsidRPr="00000000" w14:paraId="000000B7">
      <w:pPr>
        <w:widowControl w:val="0"/>
        <w:spacing w:after="120" w:before="120" w:line="360" w:lineRule="auto"/>
        <w:ind w:left="0" w:firstLine="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B8">
      <w:pPr>
        <w:widowControl w:val="0"/>
        <w:spacing w:after="120" w:before="120" w:line="360" w:lineRule="auto"/>
        <w:ind w:left="0"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Program Registration, Cancelation, and Deregistration</w:t>
      </w:r>
    </w:p>
    <w:p w:rsidR="00000000" w:rsidDel="00000000" w:rsidP="00000000" w:rsidRDefault="00000000" w:rsidRPr="00000000" w14:paraId="000000B9">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FP&amp;M reserves the right to discontinue at any time the apprenticeship program set forth herein. FP&amp;M will notify the Registration Agency within 45 days in writing of any decision to cancel the program. The Registration Agency may initiate deregistration of these standards for failure of FP&amp;M to abide by the provisions herein. Such deregistration will be in accordance with the Bureau of Apprenticeship Standards  regulations and procedures. FP&amp;M will notify each apprentice of the cancellation of the program and the effect of the same. If the apprenticeship program is cancelled at FP&amp;M’s request, FP&amp;M will notify the apprentice(s) within 15 days of the date of the Registration Agency’s acknowledgment of the sponsor’s request. If the Registration Agency orders the deregistration of the apprenticeship program, FP&amp;M will notify the apprentice(s) within 15 days of the effective date of the order. This notification will conform to the requirements of 29 CFR § 29</w:t>
      </w:r>
    </w:p>
    <w:p w:rsidR="00000000" w:rsidDel="00000000" w:rsidP="00000000" w:rsidRDefault="00000000" w:rsidRPr="00000000" w14:paraId="000000BA">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BB">
      <w:pPr>
        <w:widowControl w:val="0"/>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Complaint Procedure</w:t>
      </w:r>
    </w:p>
    <w:p w:rsidR="00000000" w:rsidDel="00000000" w:rsidP="00000000" w:rsidRDefault="00000000" w:rsidRPr="00000000" w14:paraId="000000BC">
      <w:pPr>
        <w:widowControl w:val="0"/>
        <w:spacing w:after="120" w:before="120" w:line="360" w:lineRule="auto"/>
        <w:ind w:left="720" w:right="773"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an applicant or an apprentice believes an issue exists that adversely affects his/her/they participation in the apprenticeship program or violates the provisions of the apprenticeship agreement or standards, the applicant or apprentice may seek relief through one or more of the following avenues, based on the nature of the issue: contacting the FP&amp;M Human Resources Office, contacting the </w:t>
      </w:r>
      <w:hyperlink r:id="rId7">
        <w:r w:rsidDel="00000000" w:rsidR="00000000" w:rsidRPr="00000000">
          <w:rPr>
            <w:rFonts w:ascii="Red Hat Text" w:cs="Red Hat Text" w:eastAsia="Red Hat Text" w:hAnsi="Red Hat Text"/>
            <w:color w:val="0562c1"/>
            <w:sz w:val="24"/>
            <w:szCs w:val="24"/>
            <w:u w:val="single"/>
            <w:rtl w:val="0"/>
          </w:rPr>
          <w:t xml:space="preserve">Office of Compliance</w:t>
        </w:r>
      </w:hyperlink>
      <w:r w:rsidDel="00000000" w:rsidR="00000000" w:rsidRPr="00000000">
        <w:rPr>
          <w:rFonts w:ascii="Red Hat Text" w:cs="Red Hat Text" w:eastAsia="Red Hat Text" w:hAnsi="Red Hat Text"/>
          <w:sz w:val="24"/>
          <w:szCs w:val="24"/>
          <w:rtl w:val="0"/>
        </w:rPr>
        <w:t xml:space="preserve">, or contacting the UW-Madison Office of Human Resources and or filing a grievance in accordance with the </w:t>
      </w:r>
      <w:r w:rsidDel="00000000" w:rsidR="00000000" w:rsidRPr="00000000">
        <w:rPr>
          <w:rFonts w:ascii="Red Hat Text" w:cs="Red Hat Text" w:eastAsia="Red Hat Text" w:hAnsi="Red Hat Text"/>
          <w:color w:val="0561c1"/>
          <w:sz w:val="24"/>
          <w:szCs w:val="24"/>
          <w:u w:val="single"/>
          <w:rtl w:val="0"/>
        </w:rPr>
        <w:t xml:space="preserve">University </w:t>
      </w:r>
      <w:r w:rsidDel="00000000" w:rsidR="00000000" w:rsidRPr="00000000">
        <w:rPr>
          <w:rFonts w:ascii="Red Hat Text" w:cs="Red Hat Text" w:eastAsia="Red Hat Text" w:hAnsi="Red Hat Text"/>
          <w:color w:val="0561c1"/>
          <w:sz w:val="24"/>
          <w:szCs w:val="24"/>
          <w:rtl w:val="0"/>
        </w:rPr>
        <w:t xml:space="preserve"> </w:t>
      </w:r>
      <w:r w:rsidDel="00000000" w:rsidR="00000000" w:rsidRPr="00000000">
        <w:rPr>
          <w:rFonts w:ascii="Red Hat Text" w:cs="Red Hat Text" w:eastAsia="Red Hat Text" w:hAnsi="Red Hat Text"/>
          <w:color w:val="0561c1"/>
          <w:sz w:val="24"/>
          <w:szCs w:val="24"/>
          <w:u w:val="single"/>
          <w:rtl w:val="0"/>
        </w:rPr>
        <w:t xml:space="preserve">Staff Grievance policy</w:t>
      </w: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0BD">
      <w:pPr>
        <w:widowControl w:val="0"/>
        <w:spacing w:after="120" w:before="120" w:line="360" w:lineRule="auto"/>
        <w:ind w:left="720" w:right="773"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BE">
      <w:pPr>
        <w:widowControl w:val="0"/>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Conformance with State Laws</w:t>
      </w:r>
    </w:p>
    <w:p w:rsidR="00000000" w:rsidDel="00000000" w:rsidP="00000000" w:rsidRDefault="00000000" w:rsidRPr="00000000" w14:paraId="000000BF">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 Section of the FP&amp;M apprenticeship program shall be construed as permitting violation of any State Law or Regulation.</w:t>
      </w:r>
    </w:p>
    <w:p w:rsidR="00000000" w:rsidDel="00000000" w:rsidP="00000000" w:rsidRDefault="00000000" w:rsidRPr="00000000" w14:paraId="000000C0">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1">
      <w:pPr>
        <w:widowControl w:val="0"/>
        <w:spacing w:after="120" w:before="120" w:line="360" w:lineRule="auto"/>
        <w:ind w:left="360" w:firstLine="36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Definitions </w:t>
      </w:r>
    </w:p>
    <w:p w:rsidR="00000000" w:rsidDel="00000000" w:rsidP="00000000" w:rsidRDefault="00000000" w:rsidRPr="00000000" w14:paraId="000000C2">
      <w:pPr>
        <w:widowControl w:val="0"/>
        <w:spacing w:after="120" w:before="120" w:line="360" w:lineRule="auto"/>
        <w:ind w:left="360" w:right="805" w:firstLine="360"/>
        <w:rPr>
          <w:rFonts w:ascii="Red Hat Text" w:cs="Red Hat Text" w:eastAsia="Red Hat Text" w:hAnsi="Red Hat Text"/>
          <w:sz w:val="24"/>
          <w:szCs w:val="24"/>
        </w:rPr>
      </w:pPr>
      <w:r w:rsidDel="00000000" w:rsidR="00000000" w:rsidRPr="00000000">
        <w:rPr>
          <w:rFonts w:ascii="Red Hat Text" w:cs="Red Hat Text" w:eastAsia="Red Hat Text" w:hAnsi="Red Hat Text"/>
          <w:b w:val="1"/>
          <w:bCs w:val="1"/>
          <w:sz w:val="24"/>
          <w:szCs w:val="24"/>
          <w:rtl w:val="0"/>
        </w:rPr>
        <w:t xml:space="preserve">Apprentice:</w:t>
      </w:r>
      <w:r w:rsidDel="00000000" w:rsidR="00000000" w:rsidRPr="00000000">
        <w:rPr>
          <w:rFonts w:ascii="Red Hat Text" w:cs="Red Hat Text" w:eastAsia="Red Hat Text" w:hAnsi="Red Hat Text"/>
          <w:sz w:val="24"/>
          <w:szCs w:val="24"/>
          <w:rtl w:val="0"/>
        </w:rPr>
        <w:t xml:space="preserve"> </w:t>
      </w:r>
    </w:p>
    <w:p w:rsidR="00000000" w:rsidDel="00000000" w:rsidP="00000000" w:rsidRDefault="00000000" w:rsidRPr="00000000" w14:paraId="000000C3">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individual employed by FP&amp;M meeting the qualifications described in the FP&amp;M apprenticeship </w:t>
      </w:r>
      <w:r w:rsidDel="00000000" w:rsidR="00000000" w:rsidRPr="00000000">
        <w:rPr>
          <w:rFonts w:ascii="Red Hat Text" w:cs="Red Hat Text" w:eastAsia="Red Hat Text" w:hAnsi="Red Hat Text"/>
          <w:i w:val="1"/>
          <w:iCs w:val="1"/>
          <w:sz w:val="24"/>
          <w:szCs w:val="24"/>
          <w:rtl w:val="0"/>
        </w:rPr>
        <w:t xml:space="preserve">pilot </w:t>
      </w:r>
      <w:r w:rsidDel="00000000" w:rsidR="00000000" w:rsidRPr="00000000">
        <w:rPr>
          <w:rFonts w:ascii="Red Hat Text" w:cs="Red Hat Text" w:eastAsia="Red Hat Text" w:hAnsi="Red Hat Text"/>
          <w:sz w:val="24"/>
          <w:szCs w:val="24"/>
          <w:rtl w:val="0"/>
        </w:rPr>
        <w:t xml:space="preserve">program standards and procedures who has signed an apprenticeship agreement with FP&amp;M providing for training and related instruction under these standards and who registers with the Registration Agency.</w:t>
      </w:r>
    </w:p>
    <w:p w:rsidR="00000000" w:rsidDel="00000000" w:rsidP="00000000" w:rsidRDefault="00000000" w:rsidRPr="00000000" w14:paraId="000000C4">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5">
      <w:pPr>
        <w:widowControl w:val="0"/>
        <w:spacing w:after="120" w:before="120" w:line="360" w:lineRule="auto"/>
        <w:ind w:left="360" w:right="805" w:firstLine="36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Apprenticeship Contract:</w:t>
      </w:r>
    </w:p>
    <w:p w:rsidR="00000000" w:rsidDel="00000000" w:rsidP="00000000" w:rsidRDefault="00000000" w:rsidRPr="00000000" w14:paraId="000000C6">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written agreement between the apprentice and FP&amp;M setting forth the responsibilities and obligations of all parties to the apprenticeship agreement with respect to the apprentice’s employment and training under these standards. Each apprenticeship contract must be registered with the State of Wisconsin, Department of Workforce Development, Bureau of Apprenticeship Standards.</w:t>
      </w:r>
    </w:p>
    <w:p w:rsidR="00000000" w:rsidDel="00000000" w:rsidP="00000000" w:rsidRDefault="00000000" w:rsidRPr="00000000" w14:paraId="000000C7">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8">
      <w:pPr>
        <w:widowControl w:val="0"/>
        <w:spacing w:after="120" w:before="120" w:line="360" w:lineRule="auto"/>
        <w:ind w:left="360" w:right="805" w:firstLine="36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UW Apprenticeship Hiring Committee:</w:t>
      </w:r>
    </w:p>
    <w:p w:rsidR="00000000" w:rsidDel="00000000" w:rsidP="00000000" w:rsidRDefault="00000000" w:rsidRPr="00000000" w14:paraId="000000C9">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Those persons designated by FP&amp;M to act as a sponsor in the administration of the program, specifically as it pertains to the recruitment, assessment, and selection of apprentices. The hiring committee is composed of: FP&amp;M Physical Plant Director of Maintenance Operations or Apprenticeship Program Manager, FP&amp;M Physical Plant Trades Employee (2), FP&amp;M Human Resources Recruitment Specialist, FP&amp;M EID Committee Member (TBD).</w:t>
      </w:r>
    </w:p>
    <w:p w:rsidR="00000000" w:rsidDel="00000000" w:rsidP="00000000" w:rsidRDefault="00000000" w:rsidRPr="00000000" w14:paraId="000000CA">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B">
      <w:pPr>
        <w:widowControl w:val="0"/>
        <w:spacing w:after="120" w:before="120" w:line="360" w:lineRule="auto"/>
        <w:ind w:left="358" w:right="805" w:firstLine="362"/>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Certificate of Completion of Apprenticeship:</w:t>
      </w:r>
    </w:p>
    <w:p w:rsidR="00000000" w:rsidDel="00000000" w:rsidP="00000000" w:rsidRDefault="00000000" w:rsidRPr="00000000" w14:paraId="000000CC">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credential issued by the State of Wisconsin Department of Workforce Development, Bureau of Apprenticeship Standards to those registered apprentices certified and documented as having successfully completed the apprentice training requirements outlined in these standards of apprenticeship.</w:t>
      </w:r>
    </w:p>
    <w:p w:rsidR="00000000" w:rsidDel="00000000" w:rsidP="00000000" w:rsidRDefault="00000000" w:rsidRPr="00000000" w14:paraId="000000CD">
      <w:pPr>
        <w:widowControl w:val="0"/>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E">
      <w:pPr>
        <w:widowControl w:val="0"/>
        <w:spacing w:after="0" w:before="100" w:line="259.20000000000005" w:lineRule="auto"/>
        <w:ind w:left="0" w:firstLine="72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Probationary Period</w:t>
      </w:r>
    </w:p>
    <w:p w:rsidR="00000000" w:rsidDel="00000000" w:rsidP="00000000" w:rsidRDefault="00000000" w:rsidRPr="00000000" w14:paraId="000000CF">
      <w:pPr>
        <w:widowControl w:val="0"/>
        <w:spacing w:after="0"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D0">
      <w:pPr>
        <w:widowControl w:val="0"/>
        <w:spacing w:after="0"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 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D1">
      <w:pPr>
        <w:widowControl w:val="0"/>
        <w:spacing w:after="0" w:before="100" w:line="259.20000000000005" w:lineRule="auto"/>
        <w:ind w:right="839"/>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2">
      <w:pPr>
        <w:widowControl w:val="0"/>
        <w:spacing w:after="0" w:before="100" w:line="259.20000000000005" w:lineRule="auto"/>
        <w:ind w:firstLine="72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Hybrid</w:t>
      </w:r>
    </w:p>
    <w:p w:rsidR="00000000" w:rsidDel="00000000" w:rsidP="00000000" w:rsidRDefault="00000000" w:rsidRPr="00000000" w14:paraId="000000D3">
      <w:pPr>
        <w:widowControl w:val="0"/>
        <w:spacing w:after="0" w:before="100" w:line="360" w:lineRule="auto"/>
        <w:ind w:left="720" w:right="927"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Measures skill attainment through a combination of a specified minimum number of hours of on-the-job learning and successful demonstration of competencies as described in Exhibit A to the apprenticeship contract.</w:t>
      </w:r>
    </w:p>
    <w:p w:rsidR="00000000" w:rsidDel="00000000" w:rsidP="00000000" w:rsidRDefault="00000000" w:rsidRPr="00000000" w14:paraId="000000D4">
      <w:pPr>
        <w:widowControl w:val="0"/>
        <w:spacing w:after="0" w:before="100" w:line="259.20000000000005" w:lineRule="auto"/>
        <w:ind w:left="720" w:right="927"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5">
      <w:pPr>
        <w:widowControl w:val="0"/>
        <w:spacing w:after="0" w:before="100" w:line="259.20000000000005" w:lineRule="auto"/>
        <w:ind w:left="720" w:right="927" w:firstLine="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Work Processes</w:t>
      </w:r>
    </w:p>
    <w:p w:rsidR="00000000" w:rsidDel="00000000" w:rsidP="00000000" w:rsidRDefault="00000000" w:rsidRPr="00000000" w14:paraId="000000D6">
      <w:pPr>
        <w:widowControl w:val="0"/>
        <w:spacing w:after="0"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D7">
      <w:pPr>
        <w:widowControl w:val="0"/>
        <w:spacing w:after="0" w:before="100" w:line="259.20000000000005" w:lineRule="auto"/>
        <w:ind w:right="801"/>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8">
      <w:pPr>
        <w:widowControl w:val="0"/>
        <w:tabs>
          <w:tab w:val="left" w:leader="none" w:pos="1437"/>
        </w:tabs>
        <w:spacing w:after="0" w:before="100" w:line="259.20000000000005" w:lineRule="auto"/>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              Paid Related Instruction</w:t>
      </w:r>
    </w:p>
    <w:p w:rsidR="00000000" w:rsidDel="00000000" w:rsidP="00000000" w:rsidRDefault="00000000" w:rsidRPr="00000000" w14:paraId="000000D9">
      <w:pPr>
        <w:widowControl w:val="0"/>
        <w:spacing w:after="0" w:before="100" w:line="360" w:lineRule="auto"/>
        <w:ind w:left="720" w:right="927"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DA">
      <w:pPr>
        <w:widowControl w:val="0"/>
        <w:spacing w:after="0" w:before="100" w:line="259.20000000000005" w:lineRule="auto"/>
        <w:ind w:right="927"/>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B">
      <w:pPr>
        <w:widowControl w:val="0"/>
        <w:tabs>
          <w:tab w:val="left" w:leader="none" w:pos="1420"/>
        </w:tabs>
        <w:spacing w:after="0" w:before="100" w:line="259.20000000000005" w:lineRule="auto"/>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             Numeric Ratio Description</w:t>
      </w:r>
    </w:p>
    <w:p w:rsidR="00000000" w:rsidDel="00000000" w:rsidP="00000000" w:rsidRDefault="00000000" w:rsidRPr="00000000" w14:paraId="000000DC">
      <w:pPr>
        <w:widowControl w:val="0"/>
        <w:spacing w:after="0"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Program standards must identify a numeric ratio of apprentices to journeyworkers that is consistent with proper supervision, training, safety, and continuity of employment. The ratio language shall be specific as to its application to the job site, workforce, department, or plant—with the employer's workforce being the preferred manner of expressing the ratio for Wisconsin registered apprenticeship programs. The ratio shall not exceed one journeyworker per apprentice, except where a collective bargaining agreement applies, then the ratio prescribed in the agreement may be used.</w:t>
      </w:r>
    </w:p>
    <w:p w:rsidR="00000000" w:rsidDel="00000000" w:rsidP="00000000" w:rsidRDefault="00000000" w:rsidRPr="00000000" w14:paraId="000000DD">
      <w:pPr>
        <w:widowControl w:val="0"/>
        <w:spacing w:after="0"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Upon completion of the on-the-job training work hours and the paid and unpaid school hours the apprentice must submit an application for completion to the ABC of WI Apprenticeship Advisory Committee. Upon approval by the ABC of WI Apprenticeship Advisory Committee and the BAS, the apprentice will be completed from the apprenticeship program.</w:t>
      </w:r>
    </w:p>
    <w:p w:rsidR="00000000" w:rsidDel="00000000" w:rsidP="00000000" w:rsidRDefault="00000000" w:rsidRPr="00000000" w14:paraId="000000DE">
      <w:pPr>
        <w:widowControl w:val="0"/>
        <w:spacing w:after="0" w:before="100" w:line="360" w:lineRule="auto"/>
        <w:ind w:right="801"/>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F">
      <w:pPr>
        <w:widowControl w:val="0"/>
        <w:spacing w:after="0" w:before="100" w:line="259.20000000000005" w:lineRule="auto"/>
        <w:ind w:firstLine="72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Credit provisions</w:t>
      </w:r>
    </w:p>
    <w:p w:rsidR="00000000" w:rsidDel="00000000" w:rsidP="00000000" w:rsidRDefault="00000000" w:rsidRPr="00000000" w14:paraId="000000E0">
      <w:pPr>
        <w:widowControl w:val="0"/>
        <w:spacing w:after="0"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 description of any advanced standing work or education credit awarded to an apprentice and the wage commensurate with that advanced standing.</w:t>
      </w:r>
      <w:r w:rsidDel="00000000" w:rsidR="00000000" w:rsidRPr="00000000">
        <w:rPr>
          <w:rFonts w:ascii="Red Hat Text" w:cs="Red Hat Text" w:eastAsia="Red Hat Text" w:hAnsi="Red Hat Text"/>
          <w:b w:val="1"/>
          <w:bCs w:val="1"/>
          <w:sz w:val="24"/>
          <w:szCs w:val="24"/>
          <w:rtl w:val="0"/>
        </w:rPr>
        <w:t xml:space="preserve"> </w:t>
      </w:r>
      <w:r w:rsidDel="00000000" w:rsidR="00000000" w:rsidRPr="00000000">
        <w:rPr>
          <w:rFonts w:ascii="Red Hat Text" w:cs="Red Hat Text" w:eastAsia="Red Hat Text" w:hAnsi="Red Hat Text"/>
          <w:sz w:val="24"/>
          <w:szCs w:val="24"/>
          <w:rtl w:val="0"/>
        </w:rPr>
        <w:t xml:space="preserve">Credit must be applied at the start or during the term of the apprenticeship and the apprentice shall be paid the wage rate of the pay period to which such credit advanced the apprentice.</w:t>
      </w:r>
    </w:p>
    <w:p w:rsidR="00000000" w:rsidDel="00000000" w:rsidP="00000000" w:rsidRDefault="00000000" w:rsidRPr="00000000" w14:paraId="000000E1">
      <w:pPr>
        <w:widowControl w:val="0"/>
        <w:spacing w:after="0" w:before="100" w:line="259.20000000000005" w:lineRule="auto"/>
        <w:ind w:right="801"/>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E2">
      <w:pPr>
        <w:widowControl w:val="0"/>
        <w:spacing w:after="0" w:before="100" w:line="259.20000000000005" w:lineRule="auto"/>
        <w:ind w:firstLine="72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Special provisions</w:t>
      </w:r>
    </w:p>
    <w:p w:rsidR="00000000" w:rsidDel="00000000" w:rsidP="00000000" w:rsidRDefault="00000000" w:rsidRPr="00000000" w14:paraId="000000E3">
      <w:pPr>
        <w:widowControl w:val="0"/>
        <w:spacing w:after="0"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The apprentice is required to take on their own time, required industry or employer certifications, or training courses mandated by the Bureau.</w:t>
      </w:r>
    </w:p>
    <w:p w:rsidR="00000000" w:rsidDel="00000000" w:rsidP="00000000" w:rsidRDefault="00000000" w:rsidRPr="00000000" w14:paraId="000000E4">
      <w:pPr>
        <w:widowControl w:val="0"/>
        <w:spacing w:after="0" w:before="100" w:line="259.20000000000005" w:lineRule="auto"/>
        <w:rPr>
          <w:rFonts w:ascii="Red Hat Text" w:cs="Red Hat Text" w:eastAsia="Red Hat Text" w:hAnsi="Red Hat Text"/>
          <w:b w:val="1"/>
          <w:bCs w:val="1"/>
          <w:sz w:val="24"/>
          <w:szCs w:val="24"/>
        </w:rPr>
      </w:pPr>
      <w:r w:rsidDel="00000000" w:rsidR="00000000" w:rsidRPr="00000000">
        <w:rPr>
          <w:rtl w:val="0"/>
        </w:rPr>
      </w:r>
    </w:p>
    <w:p w:rsidR="00000000" w:rsidDel="00000000" w:rsidP="00000000" w:rsidRDefault="00000000" w:rsidRPr="00000000" w14:paraId="000000E5">
      <w:pPr>
        <w:widowControl w:val="0"/>
        <w:spacing w:after="0" w:before="100" w:line="259.20000000000005" w:lineRule="auto"/>
        <w:ind w:right="927"/>
        <w:rPr>
          <w:rFonts w:ascii="Red Hat Text" w:cs="Red Hat Text" w:eastAsia="Red Hat Text" w:hAnsi="Red Hat Text"/>
          <w:b w:val="1"/>
          <w:bCs w:val="1"/>
          <w:sz w:val="24"/>
          <w:szCs w:val="24"/>
        </w:rPr>
      </w:pPr>
      <w:r w:rsidDel="00000000" w:rsidR="00000000" w:rsidRPr="00000000">
        <w:rPr>
          <w:rtl w:val="0"/>
        </w:rPr>
      </w:r>
    </w:p>
    <w:p w:rsidR="00000000" w:rsidDel="00000000" w:rsidP="00000000" w:rsidRDefault="00000000" w:rsidRPr="00000000" w14:paraId="000000E6">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E7">
      <w:pPr>
        <w:spacing w:after="0" w:line="240" w:lineRule="auto"/>
        <w:ind w:left="2160" w:firstLine="72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8">
      <w:pPr>
        <w:spacing w:after="0" w:line="240" w:lineRule="auto"/>
        <w:ind w:left="2160" w:firstLine="72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9">
      <w:pPr>
        <w:spacing w:after="0" w:line="240" w:lineRule="auto"/>
        <w:ind w:left="2160" w:firstLine="72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A">
      <w:pPr>
        <w:spacing w:after="0" w:line="240" w:lineRule="auto"/>
        <w:ind w:left="2160" w:firstLine="72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B">
      <w:pPr>
        <w:spacing w:after="0" w:line="240" w:lineRule="auto"/>
        <w:ind w:left="2160" w:firstLine="72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C">
      <w:pPr>
        <w:spacing w:after="0" w:line="240" w:lineRule="auto"/>
        <w:ind w:left="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D">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E">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F">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0">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1">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2">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3">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4">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5">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6">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7">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8">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9">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A">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B">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C">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D">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FE">
      <w:pPr>
        <w:spacing w:after="0" w:line="240" w:lineRule="auto"/>
        <w:ind w:left="2160" w:firstLine="0"/>
        <w:jc w:val="left"/>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Associated Builders &amp; Contractors of WI, Inc. </w:t>
      </w:r>
    </w:p>
    <w:p w:rsidR="00000000" w:rsidDel="00000000" w:rsidP="00000000" w:rsidRDefault="00000000" w:rsidRPr="00000000" w14:paraId="000000FF">
      <w:pPr>
        <w:spacing w:after="0" w:line="240" w:lineRule="auto"/>
        <w:jc w:val="center"/>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HEAT AND FROST INSULATOR</w:t>
      </w:r>
    </w:p>
    <w:p w:rsidR="00000000" w:rsidDel="00000000" w:rsidP="00000000" w:rsidRDefault="00000000" w:rsidRPr="00000000" w14:paraId="00000100">
      <w:pPr>
        <w:spacing w:after="0" w:line="240" w:lineRule="auto"/>
        <w:jc w:val="center"/>
        <w:rPr>
          <w:rFonts w:ascii="Red Hat Text" w:cs="Red Hat Text" w:eastAsia="Red Hat Text" w:hAnsi="Red Hat Text"/>
          <w:sz w:val="24"/>
          <w:szCs w:val="24"/>
        </w:rPr>
      </w:pPr>
      <w:r w:rsidDel="00000000" w:rsidR="00000000" w:rsidRPr="00000000">
        <w:rPr>
          <w:rFonts w:ascii="Red Hat Text" w:cs="Red Hat Text" w:eastAsia="Red Hat Text" w:hAnsi="Red Hat Text"/>
          <w:b w:val="1"/>
          <w:bCs w:val="1"/>
          <w:sz w:val="24"/>
          <w:szCs w:val="24"/>
          <w:rtl w:val="0"/>
        </w:rPr>
        <w:t xml:space="preserve"> 863.364.014 TRADE INFORMATION</w:t>
      </w:r>
      <w:r w:rsidDel="00000000" w:rsidR="00000000" w:rsidRPr="00000000">
        <w:rPr>
          <w:rFonts w:ascii="Red Hat Text" w:cs="Red Hat Text" w:eastAsia="Red Hat Text" w:hAnsi="Red Hat Text"/>
          <w:sz w:val="24"/>
          <w:szCs w:val="24"/>
          <w:rtl w:val="0"/>
        </w:rPr>
        <w:t xml:space="preserve"> </w:t>
      </w:r>
    </w:p>
    <w:p w:rsidR="00000000" w:rsidDel="00000000" w:rsidP="00000000" w:rsidRDefault="00000000" w:rsidRPr="00000000" w14:paraId="00000101">
      <w:pPr>
        <w:spacing w:after="0" w:line="240" w:lineRule="auto"/>
        <w:ind w:left="7200" w:firstLine="720"/>
        <w:jc w:val="center"/>
        <w:rPr>
          <w:rFonts w:ascii="Red Hat Text" w:cs="Red Hat Text" w:eastAsia="Red Hat Text" w:hAnsi="Red Hat Text"/>
        </w:rPr>
      </w:pPr>
      <w:r w:rsidDel="00000000" w:rsidR="00000000" w:rsidRPr="00000000">
        <w:rPr>
          <w:rFonts w:ascii="Red Hat Text" w:cs="Red Hat Text" w:eastAsia="Red Hat Text" w:hAnsi="Red Hat Text"/>
          <w:rtl w:val="0"/>
        </w:rPr>
        <w:t xml:space="preserve">APPROVED: MAY 14, 2015 </w:t>
      </w:r>
    </w:p>
    <w:p w:rsidR="00000000" w:rsidDel="00000000" w:rsidP="00000000" w:rsidRDefault="00000000" w:rsidRPr="00000000" w14:paraId="00000102">
      <w:pPr>
        <w:spacing w:after="0" w:line="240" w:lineRule="auto"/>
        <w:ind w:left="7200" w:firstLine="720"/>
        <w:jc w:val="center"/>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103">
      <w:pPr>
        <w:spacing w:after="0" w:line="24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EXTENT OF PERIOD OF APPRENTICESHIP: The term of apprenticeship shall be four (4) years of not less than 6280 hours. </w:t>
      </w:r>
    </w:p>
    <w:p w:rsidR="00000000" w:rsidDel="00000000" w:rsidP="00000000" w:rsidRDefault="00000000" w:rsidRPr="00000000" w14:paraId="00000104">
      <w:pPr>
        <w:spacing w:after="0" w:line="240" w:lineRule="auto"/>
        <w:jc w:val="center"/>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05">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PROBATIONARY PERIOD shall be the first 1560 hours of employment, but in no case shall it exceed one (1) calendar year. Hours of labor shall be  the same as established for other skilled employees in the trade, in the establishment. </w:t>
      </w:r>
    </w:p>
    <w:p w:rsidR="00000000" w:rsidDel="00000000" w:rsidP="00000000" w:rsidRDefault="00000000" w:rsidRPr="00000000" w14:paraId="00000106">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07">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SCHOOL ATTENDANCE: The apprentice shall attend the assigned Wisconsin Technical College System for paid related instruction classes a minimum of 400 hours, or the equivalent and satisfactorily complete the prescribed course material, unless otherwise approved by the Department.  The employer must pay for related instruction hours at the same rate per hour as for services performed.   </w:t>
      </w:r>
    </w:p>
    <w:p w:rsidR="00000000" w:rsidDel="00000000" w:rsidP="00000000" w:rsidRDefault="00000000" w:rsidRPr="00000000" w14:paraId="00000108">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09">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SCHEDULE OF PROCESSES TO BE WORKED:</w:t>
      </w:r>
    </w:p>
    <w:p w:rsidR="00000000" w:rsidDel="00000000" w:rsidP="00000000" w:rsidRDefault="00000000" w:rsidRPr="00000000" w14:paraId="0000010A">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In order to obtain well-rounded training and thereby qualify as a skilled worker in the trade, the apprentice shall have experience and training in the following areas.  This instruction and experience shall include the following operations but not necessarily in the sequence given.  Time spent on specific operations need not be continuous. The below schedule of processes to be worked shall include all operations and such other work as is customary in the trade. </w:t>
      </w:r>
    </w:p>
    <w:p w:rsidR="00000000" w:rsidDel="00000000" w:rsidP="00000000" w:rsidRDefault="00000000" w:rsidRPr="00000000" w14:paraId="0000010B">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0C">
      <w:pPr>
        <w:spacing w:after="0" w:line="240" w:lineRule="auto"/>
        <w:jc w:val="left"/>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Schedule Of Processes To Be Worked    </w:t>
        <w:tab/>
      </w:r>
      <w:r w:rsidDel="00000000" w:rsidR="00000000" w:rsidRPr="00000000">
        <w:rPr>
          <w:rFonts w:ascii="Red Hat Text" w:cs="Red Hat Text" w:eastAsia="Red Hat Text" w:hAnsi="Red Hat Text"/>
          <w:sz w:val="24"/>
          <w:szCs w:val="24"/>
          <w:rtl w:val="0"/>
        </w:rPr>
        <w:tab/>
        <w:tab/>
        <w:tab/>
      </w:r>
      <w:r w:rsidDel="00000000" w:rsidR="00000000" w:rsidRPr="00000000">
        <w:rPr>
          <w:rFonts w:ascii="Red Hat Text" w:cs="Red Hat Text" w:eastAsia="Red Hat Text" w:hAnsi="Red Hat Text"/>
          <w:b w:val="1"/>
          <w:bCs w:val="1"/>
          <w:sz w:val="24"/>
          <w:szCs w:val="24"/>
          <w:rtl w:val="0"/>
        </w:rPr>
        <w:t xml:space="preserve">Minimum Approximate Hours</w:t>
      </w:r>
    </w:p>
    <w:p w:rsidR="00000000" w:rsidDel="00000000" w:rsidP="00000000" w:rsidRDefault="00000000" w:rsidRPr="00000000" w14:paraId="0000010D">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 Pipe Covering  To Include: plumbing, heating, and cold or refrigeration</w:t>
        <w:tab/>
        <w:tab/>
        <w:t xml:space="preserve">2840</w:t>
      </w:r>
    </w:p>
    <w:p w:rsidR="00000000" w:rsidDel="00000000" w:rsidP="00000000" w:rsidRDefault="00000000" w:rsidRPr="00000000" w14:paraId="0000010E">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0F">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B. Equipment To include: hot, cold or refrigeration,</w:t>
        <w:tab/>
        <w:tab/>
        <w:tab/>
        <w:tab/>
        <w:tab/>
        <w:t xml:space="preserve">1200</w:t>
        <w:tab/>
        <w:tab/>
        <w:tab/>
        <w:tab/>
      </w:r>
    </w:p>
    <w:p w:rsidR="00000000" w:rsidDel="00000000" w:rsidP="00000000" w:rsidRDefault="00000000" w:rsidRPr="00000000" w14:paraId="00000110">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 Duct Covering To include: blanket, and rigid </w:t>
        <w:tab/>
        <w:tab/>
        <w:tab/>
        <w:tab/>
        <w:tab/>
        <w:tab/>
        <w:t xml:space="preserve">1240</w:t>
      </w:r>
    </w:p>
    <w:p w:rsidR="00000000" w:rsidDel="00000000" w:rsidP="00000000" w:rsidRDefault="00000000" w:rsidRPr="00000000" w14:paraId="00000111">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12">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D. Miscellaneous To include: </w:t>
      </w:r>
    </w:p>
    <w:p w:rsidR="00000000" w:rsidDel="00000000" w:rsidP="00000000" w:rsidRDefault="00000000" w:rsidRPr="00000000" w14:paraId="00000113">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materials handling and scaffold erecting and handling  </w:t>
        <w:tab/>
        <w:tab/>
        <w:tab/>
        <w:tab/>
        <w:t xml:space="preserve">600</w:t>
      </w:r>
    </w:p>
    <w:p w:rsidR="00000000" w:rsidDel="00000000" w:rsidP="00000000" w:rsidRDefault="00000000" w:rsidRPr="00000000" w14:paraId="00000114">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15">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Paid Related Instruction</w:t>
        <w:tab/>
        <w:tab/>
        <w:tab/>
        <w:tab/>
        <w:tab/>
        <w:tab/>
        <w:tab/>
        <w:tab/>
        <w:tab/>
        <w:t xml:space="preserve">400 </w:t>
      </w:r>
    </w:p>
    <w:p w:rsidR="00000000" w:rsidDel="00000000" w:rsidP="00000000" w:rsidRDefault="00000000" w:rsidRPr="00000000" w14:paraId="00000116">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17">
      <w:pPr>
        <w:spacing w:after="0" w:line="240" w:lineRule="auto"/>
        <w:ind w:left="7200" w:firstLine="720"/>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TOTAL 6280 </w:t>
      </w:r>
    </w:p>
    <w:p w:rsidR="00000000" w:rsidDel="00000000" w:rsidP="00000000" w:rsidRDefault="00000000" w:rsidRPr="00000000" w14:paraId="00000118">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MINIMUM COMPENSATION TO BE PAID:</w:t>
      </w:r>
    </w:p>
    <w:p w:rsidR="00000000" w:rsidDel="00000000" w:rsidP="00000000" w:rsidRDefault="00000000" w:rsidRPr="00000000" w14:paraId="00000119">
      <w:pPr>
        <w:spacing w:after="0" w:line="240" w:lineRule="auto"/>
        <w:jc w:val="left"/>
        <w:rPr>
          <w:rFonts w:ascii="Red Hat Text" w:cs="Red Hat Text" w:eastAsia="Red Hat Text" w:hAnsi="Red Hat Text"/>
          <w:sz w:val="26"/>
          <w:szCs w:val="26"/>
        </w:rPr>
      </w:pPr>
      <w:r w:rsidDel="00000000" w:rsidR="00000000" w:rsidRPr="00000000">
        <w:rPr>
          <w:rFonts w:ascii="Red Hat Text" w:cs="Red Hat Text" w:eastAsia="Red Hat Text" w:hAnsi="Red Hat Text"/>
          <w:sz w:val="24"/>
          <w:szCs w:val="24"/>
          <w:rtl w:val="0"/>
        </w:rPr>
        <w:t xml:space="preserve"> </w:t>
      </w:r>
      <w:r w:rsidDel="00000000" w:rsidR="00000000" w:rsidRPr="00000000">
        <w:rPr>
          <w:rFonts w:ascii="Red Hat Text" w:cs="Red Hat Text" w:eastAsia="Red Hat Text" w:hAnsi="Red Hat Text"/>
          <w:sz w:val="26"/>
          <w:szCs w:val="26"/>
          <w:rtl w:val="0"/>
        </w:rPr>
        <w:tab/>
        <w:t xml:space="preserve">1 st year – 55% prevailing rate</w:t>
      </w:r>
    </w:p>
    <w:p w:rsidR="00000000" w:rsidDel="00000000" w:rsidP="00000000" w:rsidRDefault="00000000" w:rsidRPr="00000000" w14:paraId="0000011A">
      <w:pPr>
        <w:widowControl w:val="0"/>
        <w:spacing w:after="0" w:line="276" w:lineRule="auto"/>
        <w:ind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2nd year – 65% prevailing rate </w:t>
      </w:r>
    </w:p>
    <w:p w:rsidR="00000000" w:rsidDel="00000000" w:rsidP="00000000" w:rsidRDefault="00000000" w:rsidRPr="00000000" w14:paraId="0000011B">
      <w:pPr>
        <w:widowControl w:val="0"/>
        <w:spacing w:after="0" w:line="276" w:lineRule="auto"/>
        <w:ind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3rd year – 75% prevailing rate </w:t>
      </w:r>
    </w:p>
    <w:p w:rsidR="00000000" w:rsidDel="00000000" w:rsidP="00000000" w:rsidRDefault="00000000" w:rsidRPr="00000000" w14:paraId="0000011C">
      <w:pPr>
        <w:widowControl w:val="0"/>
        <w:spacing w:after="0" w:line="276" w:lineRule="auto"/>
        <w:ind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4th year - 85% prevailing rate</w:t>
      </w:r>
    </w:p>
    <w:p w:rsidR="00000000" w:rsidDel="00000000" w:rsidP="00000000" w:rsidRDefault="00000000" w:rsidRPr="00000000" w14:paraId="0000011D">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11E">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Base skilled wage rate _________ per hour.   *Satisfactory progress is defined as completing the minimum on the job hours; satisfactory progress on the job; satisfactory progress in paid related instruction; current in first aid and CPR; and compliance with the record keeping policy.   If at any time the base skilled wage rate rises or falls, the apprentice’s wage shall be adjusted proportionately.  The wage rate of apprentices employed in this trade and this firm shall be the base skilled wage rate stated above.</w:t>
      </w:r>
    </w:p>
    <w:p w:rsidR="00000000" w:rsidDel="00000000" w:rsidP="00000000" w:rsidRDefault="00000000" w:rsidRPr="00000000" w14:paraId="0000011F">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20">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If the apprentice does not complete the terms of the contract in the four year period, the apprentice shall be paid at no less than 70% of the skilled rate until completed. If an apprentice completes the prescribed work hours before completing the required paid related instruction, the apprentice shall be held in the last period of apprenticeship until the apprenticeship is satisfactorily completed.</w:t>
      </w:r>
    </w:p>
    <w:p w:rsidR="00000000" w:rsidDel="00000000" w:rsidP="00000000" w:rsidRDefault="00000000" w:rsidRPr="00000000" w14:paraId="00000121">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22">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CREDIT PROVISIONS: The apprentice, granted credit at the start or during the term of the apprenticeship, shall be paid the wage rate of the pay period to which such credit advanced the apprentice.   Work Credit: ______________ School Credit: _____________ Total Credit to be applied to the terms of the apprenticeship: _______________</w:t>
      </w:r>
    </w:p>
    <w:p w:rsidR="00000000" w:rsidDel="00000000" w:rsidP="00000000" w:rsidRDefault="00000000" w:rsidRPr="00000000" w14:paraId="00000123">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24">
      <w:pPr>
        <w:spacing w:after="0" w:line="240" w:lineRule="auto"/>
        <w:jc w:val="left"/>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SPECIAL PROVISIONS: The apprentice shall obtain certification in First Aid and CPR and a minimum of a 30-Hour OSHA Safety course during the first 12 months of the contract.  The First Aid and CPR certifications must be kept current.  The apprentice is required to take the Transition to Trainer course in the final year of the apprenticeship.   Apprentices shall attend at least 90% of scheduled paid related instruction each semester.  In the event paid related instruction is missed, the apprentice shall make up the content missed as prescribed by the ABC of WI Apprenticeship Advisory Committee.</w:t>
      </w:r>
    </w:p>
    <w:p w:rsidR="00000000" w:rsidDel="00000000" w:rsidP="00000000" w:rsidRDefault="00000000" w:rsidRPr="00000000" w14:paraId="00000125">
      <w:pPr>
        <w:spacing w:after="0" w:line="240" w:lineRule="auto"/>
        <w:jc w:val="lef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126">
      <w:pPr>
        <w:spacing w:after="0" w:line="240" w:lineRule="auto"/>
        <w:jc w:val="left"/>
        <w:rPr>
          <w:rFonts w:ascii="Arial" w:cs="Arial" w:eastAsia="Arial" w:hAnsi="Arial"/>
          <w:sz w:val="16"/>
          <w:szCs w:val="16"/>
        </w:rPr>
        <w:sectPr>
          <w:footerReference r:id="rId8" w:type="default"/>
          <w:footerReference r:id="rId9" w:type="first"/>
          <w:pgSz w:h="15840" w:w="12240" w:orient="portrait"/>
          <w:pgMar w:bottom="280" w:top="1440" w:left="600" w:right="640" w:header="720" w:footer="720"/>
          <w:pgNumType w:start="1"/>
          <w:titlePg w:val="1"/>
        </w:sectPr>
      </w:pPr>
      <w:r w:rsidDel="00000000" w:rsidR="00000000" w:rsidRPr="00000000">
        <w:rPr>
          <w:rFonts w:ascii="Red Hat Text" w:cs="Red Hat Text" w:eastAsia="Red Hat Text" w:hAnsi="Red Hat Text"/>
          <w:sz w:val="24"/>
          <w:szCs w:val="24"/>
          <w:rtl w:val="0"/>
        </w:rPr>
        <w:t xml:space="preserve"> All work shall be performed under skilled worker supervision. Supervision should not be of such a nature as to prevent the development of responsibility and initiative. Under no circumstance shall an apprentice supervise another apprentice. Upon completion of the on-the-job training work hours and the paid and unpaid school hours the apprentice must submit to the ABC of WI Apprenticeship Advisory Committee and application for completion. Upon approval by the ABC of WI Apprenticeship Advisory Committee and the BAS, the apprentice will be completed from the apprenticeship program.  </w:t>
      </w:r>
      <w:r w:rsidDel="00000000" w:rsidR="00000000" w:rsidRPr="00000000">
        <w:rPr>
          <w:rtl w:val="0"/>
        </w:rPr>
      </w:r>
    </w:p>
    <w:p w:rsidR="00000000" w:rsidDel="00000000" w:rsidP="00000000" w:rsidRDefault="00000000" w:rsidRPr="00000000" w14:paraId="00000127">
      <w:pPr>
        <w:widowControl w:val="0"/>
        <w:spacing w:after="0" w:line="360" w:lineRule="auto"/>
        <w:ind w:left="0" w:firstLine="720"/>
        <w:rPr>
          <w:rFonts w:ascii="Red Hat Text" w:cs="Red Hat Text" w:eastAsia="Red Hat Text" w:hAnsi="Red Hat Text"/>
          <w:sz w:val="26"/>
          <w:szCs w:val="26"/>
        </w:rPr>
      </w:pPr>
      <w:r w:rsidDel="00000000" w:rsidR="00000000" w:rsidRPr="00000000">
        <w:rPr>
          <w:rtl w:val="0"/>
        </w:rPr>
      </w:r>
    </w:p>
    <w:p w:rsidR="00000000" w:rsidDel="00000000" w:rsidP="00000000" w:rsidRDefault="00000000" w:rsidRPr="00000000" w14:paraId="00000128">
      <w:pPr>
        <w:widowControl w:val="0"/>
        <w:spacing w:after="0" w:line="360" w:lineRule="auto"/>
        <w:ind w:left="0" w:firstLine="720"/>
        <w:rPr>
          <w:rFonts w:ascii="Red Hat Display" w:cs="Red Hat Display" w:eastAsia="Red Hat Display" w:hAnsi="Red Hat Display"/>
          <w:sz w:val="30"/>
          <w:szCs w:val="30"/>
        </w:rPr>
      </w:pPr>
      <w:r w:rsidDel="00000000" w:rsidR="00000000" w:rsidRPr="00000000">
        <w:rPr>
          <w:rFonts w:ascii="Red Hat Display" w:cs="Red Hat Display" w:eastAsia="Red Hat Display" w:hAnsi="Red Hat Display"/>
          <w:sz w:val="30"/>
          <w:szCs w:val="30"/>
          <w:rtl w:val="0"/>
        </w:rPr>
        <w:t xml:space="preserve">Apprenticeship Compensation –</w:t>
      </w:r>
      <w:r w:rsidDel="00000000" w:rsidR="00000000" w:rsidRPr="00000000">
        <w:rPr>
          <w:rFonts w:ascii="Red Hat Display" w:cs="Red Hat Display" w:eastAsia="Red Hat Display" w:hAnsi="Red Hat Display"/>
          <w:sz w:val="28"/>
          <w:szCs w:val="28"/>
          <w:rtl w:val="0"/>
        </w:rPr>
        <w:t xml:space="preserve">Heat and Frost Insulator</w:t>
      </w:r>
      <w:r w:rsidDel="00000000" w:rsidR="00000000" w:rsidRPr="00000000">
        <w:rPr>
          <w:rtl w:val="0"/>
        </w:rPr>
      </w:r>
    </w:p>
    <w:p w:rsidR="00000000" w:rsidDel="00000000" w:rsidP="00000000" w:rsidRDefault="00000000" w:rsidRPr="00000000" w14:paraId="00000129">
      <w:pPr>
        <w:rPr>
          <w:sz w:val="28"/>
          <w:szCs w:val="28"/>
        </w:rPr>
      </w:pPr>
      <w:r w:rsidDel="00000000" w:rsidR="00000000" w:rsidRPr="00000000">
        <w:rPr>
          <w:rtl w:val="0"/>
        </w:rPr>
      </w:r>
    </w:p>
    <w:p w:rsidR="00000000" w:rsidDel="00000000" w:rsidP="00000000" w:rsidRDefault="00000000" w:rsidRPr="00000000" w14:paraId="0000012A">
      <w:pPr>
        <w:ind w:left="720" w:firstLine="0"/>
        <w:rPr/>
      </w:pPr>
      <w:r w:rsidDel="00000000" w:rsidR="00000000" w:rsidRPr="00000000">
        <w:rPr>
          <w:rtl w:val="0"/>
        </w:rPr>
        <w:t xml:space="preserve">Heat and Frost Insulator</w:t>
      </w:r>
      <w:r w:rsidDel="00000000" w:rsidR="00000000" w:rsidRPr="00000000">
        <w:rPr>
          <w:rtl w:val="0"/>
        </w:rPr>
        <w:t xml:space="preserve"> Apprentices have the option of a 100-hour vacation and are considered U.S. Craftworkers. They do not receive personal holiday hours.</w:t>
      </w:r>
    </w:p>
    <w:p w:rsidR="00000000" w:rsidDel="00000000" w:rsidP="00000000" w:rsidRDefault="00000000" w:rsidRPr="00000000" w14:paraId="0000012B">
      <w:pPr>
        <w:widowControl w:val="0"/>
        <w:spacing w:after="0" w:line="360" w:lineRule="auto"/>
        <w:ind w:left="0" w:firstLine="720"/>
        <w:rPr>
          <w:rFonts w:ascii="Red Hat Text" w:cs="Red Hat Text" w:eastAsia="Red Hat Text" w:hAnsi="Red Hat Text"/>
          <w:sz w:val="26"/>
          <w:szCs w:val="26"/>
        </w:rPr>
      </w:pPr>
      <w:r w:rsidDel="00000000" w:rsidR="00000000" w:rsidRPr="00000000">
        <w:rPr>
          <w:rtl w:val="0"/>
        </w:rPr>
      </w:r>
    </w:p>
    <w:p w:rsidR="00000000" w:rsidDel="00000000" w:rsidP="00000000" w:rsidRDefault="00000000" w:rsidRPr="00000000" w14:paraId="0000012C">
      <w:pPr>
        <w:widowControl w:val="0"/>
        <w:spacing w:after="0" w:line="360" w:lineRule="auto"/>
        <w:ind w:left="720" w:firstLine="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Crafts Workers/Trades Rates effective June 29, 2025 </w:t>
      </w:r>
    </w:p>
    <w:p w:rsidR="00000000" w:rsidDel="00000000" w:rsidP="00000000" w:rsidRDefault="00000000" w:rsidRPr="00000000" w14:paraId="0000012D">
      <w:pPr>
        <w:widowControl w:val="0"/>
        <w:spacing w:after="0" w:line="360" w:lineRule="auto"/>
        <w:ind w:left="720" w:firstLine="0"/>
        <w:rPr>
          <w:rFonts w:ascii="Red Hat Text" w:cs="Red Hat Text" w:eastAsia="Red Hat Text" w:hAnsi="Red Hat Text"/>
          <w:sz w:val="26"/>
          <w:szCs w:val="26"/>
        </w:rPr>
      </w:pPr>
      <w:r w:rsidDel="00000000" w:rsidR="00000000" w:rsidRPr="00000000">
        <w:rPr>
          <w:rtl w:val="0"/>
        </w:rPr>
      </w:r>
    </w:p>
    <w:p w:rsidR="00000000" w:rsidDel="00000000" w:rsidP="00000000" w:rsidRDefault="00000000" w:rsidRPr="00000000" w14:paraId="0000012E">
      <w:pPr>
        <w:widowControl w:val="0"/>
        <w:spacing w:after="0" w:line="360" w:lineRule="auto"/>
        <w:ind w:left="0"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They do not receive personal holiday hours. </w:t>
      </w:r>
    </w:p>
    <w:p w:rsidR="00000000" w:rsidDel="00000000" w:rsidP="00000000" w:rsidRDefault="00000000" w:rsidRPr="00000000" w14:paraId="0000012F">
      <w:pPr>
        <w:widowControl w:val="0"/>
        <w:spacing w:after="0" w:line="360" w:lineRule="auto"/>
        <w:ind w:left="0"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Progressive wage schedule:</w:t>
      </w:r>
    </w:p>
    <w:p w:rsidR="00000000" w:rsidDel="00000000" w:rsidP="00000000" w:rsidRDefault="00000000" w:rsidRPr="00000000" w14:paraId="00000130">
      <w:pPr>
        <w:widowControl w:val="0"/>
        <w:spacing w:after="0" w:line="360" w:lineRule="auto"/>
        <w:ind w:left="0"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1 st year – 55% prevailing rate</w:t>
      </w:r>
    </w:p>
    <w:p w:rsidR="00000000" w:rsidDel="00000000" w:rsidP="00000000" w:rsidRDefault="00000000" w:rsidRPr="00000000" w14:paraId="00000131">
      <w:pPr>
        <w:widowControl w:val="0"/>
        <w:spacing w:after="0" w:line="360" w:lineRule="auto"/>
        <w:ind w:left="0"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2nd year – 65% prevailing rate </w:t>
      </w:r>
    </w:p>
    <w:p w:rsidR="00000000" w:rsidDel="00000000" w:rsidP="00000000" w:rsidRDefault="00000000" w:rsidRPr="00000000" w14:paraId="00000132">
      <w:pPr>
        <w:widowControl w:val="0"/>
        <w:spacing w:after="0" w:line="360" w:lineRule="auto"/>
        <w:ind w:left="0"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3rd year – 75% prevailing rate </w:t>
      </w:r>
    </w:p>
    <w:p w:rsidR="00000000" w:rsidDel="00000000" w:rsidP="00000000" w:rsidRDefault="00000000" w:rsidRPr="00000000" w14:paraId="00000133">
      <w:pPr>
        <w:widowControl w:val="0"/>
        <w:spacing w:after="0" w:line="360" w:lineRule="auto"/>
        <w:ind w:left="0" w:firstLine="72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4th year - 85% prevailing rate</w:t>
      </w:r>
    </w:p>
    <w:p w:rsidR="00000000" w:rsidDel="00000000" w:rsidP="00000000" w:rsidRDefault="00000000" w:rsidRPr="00000000" w14:paraId="00000134">
      <w:pPr>
        <w:widowControl w:val="0"/>
        <w:spacing w:after="0" w:line="360" w:lineRule="auto"/>
        <w:ind w:left="0" w:firstLine="720"/>
        <w:rPr>
          <w:rFonts w:ascii="Red Hat Text" w:cs="Red Hat Text" w:eastAsia="Red Hat Text" w:hAnsi="Red Hat Text"/>
          <w:sz w:val="26"/>
          <w:szCs w:val="26"/>
        </w:rPr>
      </w:pPr>
      <w:r w:rsidDel="00000000" w:rsidR="00000000" w:rsidRPr="00000000">
        <w:rPr>
          <w:rtl w:val="0"/>
        </w:rPr>
      </w:r>
    </w:p>
    <w:p w:rsidR="00000000" w:rsidDel="00000000" w:rsidP="00000000" w:rsidRDefault="00000000" w:rsidRPr="00000000" w14:paraId="00000135">
      <w:pPr>
        <w:widowControl w:val="0"/>
        <w:spacing w:after="0" w:line="360" w:lineRule="auto"/>
        <w:ind w:left="720" w:firstLine="0"/>
        <w:rPr>
          <w:rFonts w:ascii="Red Hat Text" w:cs="Red Hat Text" w:eastAsia="Red Hat Text" w:hAnsi="Red Hat Text"/>
          <w:sz w:val="26"/>
          <w:szCs w:val="26"/>
        </w:rPr>
      </w:pPr>
      <w:r w:rsidDel="00000000" w:rsidR="00000000" w:rsidRPr="00000000">
        <w:rPr>
          <w:rFonts w:ascii="Red Hat Text" w:cs="Red Hat Text" w:eastAsia="Red Hat Text" w:hAnsi="Red Hat Text"/>
          <w:sz w:val="26"/>
          <w:szCs w:val="26"/>
          <w:rtl w:val="0"/>
        </w:rPr>
        <w:t xml:space="preserve">Apprentices will receive all Craftworker/trades pay plan increases on the effective dates, with retro pay if needed.</w:t>
      </w:r>
    </w:p>
    <w:p w:rsidR="00000000" w:rsidDel="00000000" w:rsidP="00000000" w:rsidRDefault="00000000" w:rsidRPr="00000000" w14:paraId="00000136">
      <w:pPr>
        <w:spacing w:after="0" w:line="240" w:lineRule="auto"/>
        <w:jc w:val="left"/>
        <w:rPr>
          <w:rFonts w:ascii="Red Hat Text" w:cs="Red Hat Text" w:eastAsia="Red Hat Text" w:hAnsi="Red Hat Text"/>
          <w:sz w:val="24"/>
          <w:szCs w:val="24"/>
        </w:rPr>
      </w:pPr>
      <w:r w:rsidDel="00000000" w:rsidR="00000000" w:rsidRPr="00000000">
        <w:rPr>
          <w:rtl w:val="0"/>
        </w:rPr>
      </w:r>
    </w:p>
    <w:sectPr>
      <w:type w:val="nextPage"/>
      <w:pgSz w:h="15840" w:w="12240" w:orient="portrait"/>
      <w:pgMar w:bottom="280" w:top="1420" w:left="600" w:right="6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Red Hat Display">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Red Hat Tex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80" w:hanging="213"/>
      </w:pPr>
      <w:rPr>
        <w:u w:val="none"/>
      </w:rPr>
    </w:lvl>
    <w:lvl w:ilvl="1">
      <w:start w:val="0"/>
      <w:numFmt w:val="bullet"/>
      <w:lvlText w:val="•"/>
      <w:lvlJc w:val="left"/>
      <w:pPr>
        <w:ind w:left="2016" w:hanging="213.00000000000023"/>
      </w:pPr>
      <w:rPr>
        <w:u w:val="none"/>
      </w:rPr>
    </w:lvl>
    <w:lvl w:ilvl="2">
      <w:start w:val="0"/>
      <w:numFmt w:val="bullet"/>
      <w:lvlText w:val="•"/>
      <w:lvlJc w:val="left"/>
      <w:pPr>
        <w:ind w:left="2952" w:hanging="213"/>
      </w:pPr>
      <w:rPr>
        <w:u w:val="none"/>
      </w:rPr>
    </w:lvl>
    <w:lvl w:ilvl="3">
      <w:start w:val="0"/>
      <w:numFmt w:val="bullet"/>
      <w:lvlText w:val="•"/>
      <w:lvlJc w:val="left"/>
      <w:pPr>
        <w:ind w:left="3888" w:hanging="213"/>
      </w:pPr>
      <w:rPr>
        <w:u w:val="none"/>
      </w:rPr>
    </w:lvl>
    <w:lvl w:ilvl="4">
      <w:start w:val="0"/>
      <w:numFmt w:val="bullet"/>
      <w:lvlText w:val="•"/>
      <w:lvlJc w:val="left"/>
      <w:pPr>
        <w:ind w:left="4824" w:hanging="213"/>
      </w:pPr>
      <w:rPr>
        <w:u w:val="none"/>
      </w:rPr>
    </w:lvl>
    <w:lvl w:ilvl="5">
      <w:start w:val="0"/>
      <w:numFmt w:val="bullet"/>
      <w:lvlText w:val="•"/>
      <w:lvlJc w:val="left"/>
      <w:pPr>
        <w:ind w:left="5760" w:hanging="213"/>
      </w:pPr>
      <w:rPr>
        <w:u w:val="none"/>
      </w:rPr>
    </w:lvl>
    <w:lvl w:ilvl="6">
      <w:start w:val="0"/>
      <w:numFmt w:val="bullet"/>
      <w:lvlText w:val="•"/>
      <w:lvlJc w:val="left"/>
      <w:pPr>
        <w:ind w:left="6696" w:hanging="212.9999999999991"/>
      </w:pPr>
      <w:rPr>
        <w:u w:val="none"/>
      </w:rPr>
    </w:lvl>
    <w:lvl w:ilvl="7">
      <w:start w:val="0"/>
      <w:numFmt w:val="bullet"/>
      <w:lvlText w:val="•"/>
      <w:lvlJc w:val="left"/>
      <w:pPr>
        <w:ind w:left="7632" w:hanging="212.9999999999991"/>
      </w:pPr>
      <w:rPr>
        <w:u w:val="none"/>
      </w:rPr>
    </w:lvl>
    <w:lvl w:ilvl="8">
      <w:start w:val="0"/>
      <w:numFmt w:val="bullet"/>
      <w:lvlText w:val="•"/>
      <w:lvlJc w:val="left"/>
      <w:pPr>
        <w:ind w:left="8568" w:hanging="213"/>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Letter"/>
      <w:lvlText w:val="%1."/>
      <w:lvlJc w:val="left"/>
      <w:pPr>
        <w:ind w:left="840" w:hanging="721"/>
      </w:pPr>
      <w:rPr>
        <w:rFonts w:ascii="Arial" w:cs="Arial" w:eastAsia="Arial" w:hAnsi="Arial"/>
        <w:b w:val="0"/>
        <w:bCs w:val="0"/>
        <w:i w:val="0"/>
        <w:iCs w:val="0"/>
        <w:sz w:val="20"/>
        <w:szCs w:val="20"/>
      </w:rPr>
    </w:lvl>
    <w:lvl w:ilvl="1">
      <w:start w:val="0"/>
      <w:numFmt w:val="bullet"/>
      <w:lvlText w:val="•"/>
      <w:lvlJc w:val="left"/>
      <w:pPr>
        <w:ind w:left="1856" w:hanging="721"/>
      </w:pPr>
      <w:rPr/>
    </w:lvl>
    <w:lvl w:ilvl="2">
      <w:start w:val="0"/>
      <w:numFmt w:val="bullet"/>
      <w:lvlText w:val="•"/>
      <w:lvlJc w:val="left"/>
      <w:pPr>
        <w:ind w:left="2872" w:hanging="721"/>
      </w:pPr>
      <w:rPr/>
    </w:lvl>
    <w:lvl w:ilvl="3">
      <w:start w:val="0"/>
      <w:numFmt w:val="bullet"/>
      <w:lvlText w:val="•"/>
      <w:lvlJc w:val="left"/>
      <w:pPr>
        <w:ind w:left="3888" w:hanging="720.9999999999995"/>
      </w:pPr>
      <w:rPr/>
    </w:lvl>
    <w:lvl w:ilvl="4">
      <w:start w:val="0"/>
      <w:numFmt w:val="bullet"/>
      <w:lvlText w:val="•"/>
      <w:lvlJc w:val="left"/>
      <w:pPr>
        <w:ind w:left="4904" w:hanging="721"/>
      </w:pPr>
      <w:rPr/>
    </w:lvl>
    <w:lvl w:ilvl="5">
      <w:start w:val="0"/>
      <w:numFmt w:val="bullet"/>
      <w:lvlText w:val="•"/>
      <w:lvlJc w:val="left"/>
      <w:pPr>
        <w:ind w:left="5920" w:hanging="721"/>
      </w:pPr>
      <w:rPr/>
    </w:lvl>
    <w:lvl w:ilvl="6">
      <w:start w:val="0"/>
      <w:numFmt w:val="bullet"/>
      <w:lvlText w:val="•"/>
      <w:lvlJc w:val="left"/>
      <w:pPr>
        <w:ind w:left="6936" w:hanging="721"/>
      </w:pPr>
      <w:rPr/>
    </w:lvl>
    <w:lvl w:ilvl="7">
      <w:start w:val="0"/>
      <w:numFmt w:val="bullet"/>
      <w:lvlText w:val="•"/>
      <w:lvlJc w:val="left"/>
      <w:pPr>
        <w:ind w:left="7952" w:hanging="721"/>
      </w:pPr>
      <w:rPr/>
    </w:lvl>
    <w:lvl w:ilvl="8">
      <w:start w:val="0"/>
      <w:numFmt w:val="bullet"/>
      <w:lvlText w:val="•"/>
      <w:lvlJc w:val="left"/>
      <w:pPr>
        <w:ind w:left="8968" w:hanging="721"/>
      </w:pPr>
      <w:rPr/>
    </w:lvl>
  </w:abstractNum>
  <w:abstractNum w:abstractNumId="4">
    <w:lvl w:ilvl="0">
      <w:start w:val="1"/>
      <w:numFmt w:val="upperLetter"/>
      <w:lvlText w:val="%1."/>
      <w:lvlJc w:val="left"/>
      <w:pPr>
        <w:ind w:left="1110" w:hanging="310"/>
      </w:pPr>
      <w:rPr>
        <w:rFonts w:ascii="Century Gothic" w:cs="Century Gothic" w:eastAsia="Century Gothic" w:hAnsi="Century Gothic"/>
        <w:b w:val="0"/>
        <w:bCs w:val="0"/>
        <w:i w:val="0"/>
        <w:iCs w:val="0"/>
        <w:sz w:val="24"/>
        <w:szCs w:val="24"/>
      </w:rPr>
    </w:lvl>
    <w:lvl w:ilvl="1">
      <w:start w:val="0"/>
      <w:numFmt w:val="bullet"/>
      <w:lvlText w:val="•"/>
      <w:lvlJc w:val="left"/>
      <w:pPr>
        <w:ind w:left="2108" w:hanging="310"/>
      </w:pPr>
      <w:rPr/>
    </w:lvl>
    <w:lvl w:ilvl="2">
      <w:start w:val="0"/>
      <w:numFmt w:val="bullet"/>
      <w:lvlText w:val="•"/>
      <w:lvlJc w:val="left"/>
      <w:pPr>
        <w:ind w:left="3096" w:hanging="310"/>
      </w:pPr>
      <w:rPr/>
    </w:lvl>
    <w:lvl w:ilvl="3">
      <w:start w:val="0"/>
      <w:numFmt w:val="bullet"/>
      <w:lvlText w:val="•"/>
      <w:lvlJc w:val="left"/>
      <w:pPr>
        <w:ind w:left="4084" w:hanging="310"/>
      </w:pPr>
      <w:rPr/>
    </w:lvl>
    <w:lvl w:ilvl="4">
      <w:start w:val="0"/>
      <w:numFmt w:val="bullet"/>
      <w:lvlText w:val="•"/>
      <w:lvlJc w:val="left"/>
      <w:pPr>
        <w:ind w:left="5072" w:hanging="310"/>
      </w:pPr>
      <w:rPr/>
    </w:lvl>
    <w:lvl w:ilvl="5">
      <w:start w:val="0"/>
      <w:numFmt w:val="bullet"/>
      <w:lvlText w:val="•"/>
      <w:lvlJc w:val="left"/>
      <w:pPr>
        <w:ind w:left="6060" w:hanging="310"/>
      </w:pPr>
      <w:rPr/>
    </w:lvl>
    <w:lvl w:ilvl="6">
      <w:start w:val="0"/>
      <w:numFmt w:val="bullet"/>
      <w:lvlText w:val="•"/>
      <w:lvlJc w:val="left"/>
      <w:pPr>
        <w:ind w:left="7048" w:hanging="310"/>
      </w:pPr>
      <w:rPr/>
    </w:lvl>
    <w:lvl w:ilvl="7">
      <w:start w:val="0"/>
      <w:numFmt w:val="bullet"/>
      <w:lvlText w:val="•"/>
      <w:lvlJc w:val="left"/>
      <w:pPr>
        <w:ind w:left="8036" w:hanging="310"/>
      </w:pPr>
      <w:rPr/>
    </w:lvl>
    <w:lvl w:ilvl="8">
      <w:start w:val="0"/>
      <w:numFmt w:val="bullet"/>
      <w:lvlText w:val="•"/>
      <w:lvlJc w:val="left"/>
      <w:pPr>
        <w:ind w:left="9024" w:hanging="31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F72FC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72FC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72FC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72FC4"/>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F72FC4"/>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F72FC4"/>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F72FC4"/>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F72FC4"/>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F72FC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72FC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72FC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72FC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72FC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72FC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72FC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72FC4"/>
    <w:rPr>
      <w:i w:val="1"/>
      <w:iCs w:val="1"/>
      <w:color w:val="404040" w:themeColor="text1" w:themeTint="0000BF"/>
    </w:rPr>
  </w:style>
  <w:style w:type="paragraph" w:styleId="ListParagraph">
    <w:name w:val="List Paragraph"/>
    <w:basedOn w:val="Normal"/>
    <w:uiPriority w:val="1"/>
    <w:qFormat w:val="1"/>
    <w:rsid w:val="00F72FC4"/>
    <w:pPr>
      <w:ind w:left="720"/>
      <w:contextualSpacing w:val="1"/>
    </w:pPr>
  </w:style>
  <w:style w:type="character" w:styleId="IntenseEmphasis">
    <w:name w:val="Intense Emphasis"/>
    <w:basedOn w:val="DefaultParagraphFont"/>
    <w:uiPriority w:val="21"/>
    <w:qFormat w:val="1"/>
    <w:rsid w:val="00F72FC4"/>
    <w:rPr>
      <w:i w:val="1"/>
      <w:iCs w:val="1"/>
      <w:color w:val="0f4761" w:themeColor="accent1" w:themeShade="0000BF"/>
    </w:rPr>
  </w:style>
  <w:style w:type="paragraph" w:styleId="IntenseQuote">
    <w:name w:val="Intense Quote"/>
    <w:basedOn w:val="Normal"/>
    <w:next w:val="Normal"/>
    <w:link w:val="IntenseQuoteChar"/>
    <w:uiPriority w:val="30"/>
    <w:qFormat w:val="1"/>
    <w:rsid w:val="00F72FC4"/>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F72FC4"/>
    <w:rPr>
      <w:i w:val="1"/>
      <w:iCs w:val="1"/>
      <w:color w:val="0f4761" w:themeColor="accent1" w:themeShade="0000BF"/>
    </w:rPr>
  </w:style>
  <w:style w:type="character" w:styleId="IntenseReference">
    <w:name w:val="Intense Reference"/>
    <w:basedOn w:val="DefaultParagraphFont"/>
    <w:uiPriority w:val="32"/>
    <w:qFormat w:val="1"/>
    <w:rsid w:val="00F72FC4"/>
    <w:rPr>
      <w:b w:val="1"/>
      <w:bCs w:val="1"/>
      <w:smallCaps w:val="1"/>
      <w:color w:val="0f4761" w:themeColor="accent1" w:themeShade="0000BF"/>
      <w:spacing w:val="5"/>
    </w:rPr>
  </w:style>
  <w:style w:type="paragraph" w:styleId="BodyText">
    <w:name w:val="Body Text"/>
    <w:basedOn w:val="Normal"/>
    <w:link w:val="BodyTextChar"/>
    <w:uiPriority w:val="1"/>
    <w:qFormat w:val="1"/>
    <w:rsid w:val="00A46A97"/>
    <w:pPr>
      <w:widowControl w:val="0"/>
      <w:autoSpaceDE w:val="0"/>
      <w:autoSpaceDN w:val="0"/>
      <w:spacing w:after="0" w:line="240" w:lineRule="auto"/>
    </w:pPr>
    <w:rPr>
      <w:rFonts w:ascii="Century Gothic" w:cs="Century Gothic" w:eastAsia="Century Gothic" w:hAnsi="Century Gothic"/>
      <w:kern w:val="0"/>
      <w:sz w:val="24"/>
      <w:szCs w:val="24"/>
    </w:rPr>
  </w:style>
  <w:style w:type="character" w:styleId="BodyTextChar" w:customStyle="1">
    <w:name w:val="Body Text Char"/>
    <w:basedOn w:val="DefaultParagraphFont"/>
    <w:link w:val="BodyText"/>
    <w:uiPriority w:val="1"/>
    <w:rsid w:val="00A46A97"/>
    <w:rPr>
      <w:rFonts w:ascii="Century Gothic" w:cs="Century Gothic" w:eastAsia="Century Gothic" w:hAnsi="Century Gothic"/>
      <w:kern w:val="0"/>
      <w:sz w:val="24"/>
      <w:szCs w:val="24"/>
    </w:rPr>
  </w:style>
  <w:style w:type="paragraph" w:styleId="TableParagraph" w:customStyle="1">
    <w:name w:val="Table Paragraph"/>
    <w:basedOn w:val="Normal"/>
    <w:uiPriority w:val="1"/>
    <w:qFormat w:val="1"/>
    <w:rsid w:val="00A46A97"/>
    <w:pPr>
      <w:widowControl w:val="0"/>
      <w:autoSpaceDE w:val="0"/>
      <w:autoSpaceDN w:val="0"/>
      <w:spacing w:after="0" w:line="274" w:lineRule="exact"/>
      <w:ind w:left="107"/>
      <w:jc w:val="center"/>
    </w:pPr>
    <w:rPr>
      <w:rFonts w:ascii="Century Gothic" w:cs="Century Gothic" w:eastAsia="Century Gothic" w:hAnsi="Century Gothic"/>
      <w:kern w:val="0"/>
    </w:rPr>
  </w:style>
  <w:style w:type="numbering" w:styleId="NoList1" w:customStyle="1">
    <w:name w:val="No List1"/>
    <w:next w:val="NoList"/>
    <w:uiPriority w:val="99"/>
    <w:semiHidden w:val="1"/>
    <w:unhideWhenUsed w:val="1"/>
    <w:rsid w:val="003B13F7"/>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ompliance.wisc.edu/civil-rights/" TargetMode="Externa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RedHatText-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edHatDisplay-regular.ttf"/><Relationship Id="rId4" Type="http://schemas.openxmlformats.org/officeDocument/2006/relationships/font" Target="fonts/RedHatDisplay-bold.ttf"/><Relationship Id="rId9" Type="http://schemas.openxmlformats.org/officeDocument/2006/relationships/font" Target="fonts/RedHatText-italic.ttf"/><Relationship Id="rId14" Type="http://schemas.openxmlformats.org/officeDocument/2006/relationships/font" Target="fonts/CenturyGothic-boldItalic.ttf"/><Relationship Id="rId5" Type="http://schemas.openxmlformats.org/officeDocument/2006/relationships/font" Target="fonts/RedHatDisplay-italic.ttf"/><Relationship Id="rId6" Type="http://schemas.openxmlformats.org/officeDocument/2006/relationships/font" Target="fonts/RedHatDisplay-boldItalic.ttf"/><Relationship Id="rId7" Type="http://schemas.openxmlformats.org/officeDocument/2006/relationships/font" Target="fonts/RedHatText-regular.ttf"/><Relationship Id="rId8" Type="http://schemas.openxmlformats.org/officeDocument/2006/relationships/font" Target="fonts/RedHatTex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g0fynjsj7yK6YnCY6DATWb2tAA==">CgMxLjAaHwoBMBIaChgICVIUChJ0YWJsZS5lczFnZmJ1ZmlkN2Q4AHINMjAzMDk2Njg4NjcyOQ==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2025-02-07T16:22:00Z</dcterms:created>
  <dc:creator>COREY E POPP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f8e443f7-eaf3-41bf-bc89-f910c78c878f</vt:lpwstr>
  </property>
</Properties>
</file>