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rPr>
          <w:rFonts w:ascii="Red Hat Text" w:cs="Red Hat Text" w:eastAsia="Red Hat Text" w:hAnsi="Red Hat Text"/>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rPr>
          <w:rFonts w:ascii="Red Hat Text" w:cs="Red Hat Text" w:eastAsia="Red Hat Text" w:hAnsi="Red Hat Text"/>
          <w:b w:val="1"/>
          <w:bCs w:val="1"/>
          <w:i w:val="0"/>
          <w:iCs w:val="0"/>
          <w:smallCaps w:val="0"/>
          <w:strike w:val="0"/>
          <w:color w:val="000000"/>
          <w:sz w:val="72"/>
          <w:szCs w:val="72"/>
          <w:u w:val="none"/>
          <w:shd w:fill="auto" w:val="clear"/>
          <w:vertAlign w:val="baseline"/>
        </w:rPr>
      </w:pPr>
      <w:r w:rsidDel="00000000" w:rsidR="00000000" w:rsidRPr="00000000">
        <w:rPr>
          <w:rFonts w:ascii="Red Hat Text" w:cs="Red Hat Text" w:eastAsia="Red Hat Text" w:hAnsi="Red Hat Text"/>
          <w:b w:val="1"/>
          <w:bCs w:val="1"/>
          <w:i w:val="0"/>
          <w:iCs w:val="0"/>
          <w:smallCaps w:val="0"/>
          <w:strike w:val="0"/>
          <w:color w:val="000000"/>
          <w:sz w:val="72"/>
          <w:szCs w:val="72"/>
          <w:u w:val="none"/>
          <w:shd w:fill="auto" w:val="clear"/>
          <w:vertAlign w:val="baseline"/>
          <w:rtl w:val="0"/>
        </w:rPr>
        <w:t xml:space="preserve">FP&amp;M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rPr>
          <w:rFonts w:ascii="Red Hat Text" w:cs="Red Hat Text" w:eastAsia="Red Hat Text" w:hAnsi="Red Hat Text"/>
          <w:b w:val="1"/>
          <w:bCs w:val="1"/>
          <w:i w:val="0"/>
          <w:iCs w:val="0"/>
          <w:smallCaps w:val="0"/>
          <w:strike w:val="0"/>
          <w:color w:val="000000"/>
          <w:sz w:val="72"/>
          <w:szCs w:val="72"/>
          <w:u w:val="none"/>
          <w:shd w:fill="auto" w:val="clear"/>
          <w:vertAlign w:val="baseline"/>
        </w:rPr>
      </w:pPr>
      <w:r w:rsidDel="00000000" w:rsidR="00000000" w:rsidRPr="00000000">
        <w:rPr>
          <w:rFonts w:ascii="Red Hat Text" w:cs="Red Hat Text" w:eastAsia="Red Hat Text" w:hAnsi="Red Hat Text"/>
          <w:b w:val="1"/>
          <w:bCs w:val="1"/>
          <w:i w:val="0"/>
          <w:iCs w:val="0"/>
          <w:smallCaps w:val="0"/>
          <w:strike w:val="0"/>
          <w:color w:val="000000"/>
          <w:sz w:val="72"/>
          <w:szCs w:val="72"/>
          <w:u w:val="none"/>
          <w:shd w:fill="auto" w:val="clear"/>
          <w:vertAlign w:val="baseline"/>
          <w:rtl w:val="0"/>
        </w:rPr>
        <w:t xml:space="preserve">Paint</w:t>
      </w:r>
      <w:r w:rsidDel="00000000" w:rsidR="00000000" w:rsidRPr="00000000">
        <w:rPr>
          <w:rFonts w:ascii="Red Hat Text" w:cs="Red Hat Text" w:eastAsia="Red Hat Text" w:hAnsi="Red Hat Text"/>
          <w:b w:val="1"/>
          <w:bCs w:val="1"/>
          <w:sz w:val="72"/>
          <w:szCs w:val="72"/>
          <w:rtl w:val="0"/>
        </w:rPr>
        <w:t xml:space="preserve">er </w:t>
      </w:r>
      <w:r w:rsidDel="00000000" w:rsidR="00000000" w:rsidRPr="00000000">
        <w:rPr>
          <w:rFonts w:ascii="Red Hat Text" w:cs="Red Hat Text" w:eastAsia="Red Hat Text" w:hAnsi="Red Hat Text"/>
          <w:b w:val="1"/>
          <w:bCs w:val="1"/>
          <w:i w:val="0"/>
          <w:iCs w:val="0"/>
          <w:smallCaps w:val="0"/>
          <w:strike w:val="0"/>
          <w:color w:val="000000"/>
          <w:sz w:val="72"/>
          <w:szCs w:val="72"/>
          <w:u w:val="none"/>
          <w:shd w:fill="auto" w:val="clear"/>
          <w:vertAlign w:val="baseline"/>
          <w:rtl w:val="0"/>
        </w:rPr>
        <w:t xml:space="preserve">R</w:t>
      </w:r>
      <w:r w:rsidDel="00000000" w:rsidR="00000000" w:rsidRPr="00000000">
        <w:rPr>
          <w:rFonts w:ascii="Red Hat Text" w:cs="Red Hat Text" w:eastAsia="Red Hat Text" w:hAnsi="Red Hat Text"/>
          <w:b w:val="1"/>
          <w:bCs w:val="1"/>
          <w:sz w:val="72"/>
          <w:szCs w:val="72"/>
          <w:rtl w:val="0"/>
        </w:rPr>
        <w:t xml:space="preserve">egistered </w:t>
      </w:r>
      <w:r w:rsidDel="00000000" w:rsidR="00000000" w:rsidRPr="00000000">
        <w:rPr>
          <w:rFonts w:ascii="Red Hat Text" w:cs="Red Hat Text" w:eastAsia="Red Hat Text" w:hAnsi="Red Hat Text"/>
          <w:b w:val="1"/>
          <w:bCs w:val="1"/>
          <w:i w:val="0"/>
          <w:iCs w:val="0"/>
          <w:smallCaps w:val="0"/>
          <w:strike w:val="0"/>
          <w:color w:val="000000"/>
          <w:sz w:val="72"/>
          <w:szCs w:val="72"/>
          <w:u w:val="none"/>
          <w:shd w:fill="auto" w:val="clear"/>
          <w:vertAlign w:val="baseline"/>
          <w:rtl w:val="0"/>
        </w:rPr>
        <w:t xml:space="preserve">Apprenticeship Program Summary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right"/>
        <w:rPr>
          <w:rFonts w:ascii="Red Hat Text" w:cs="Red Hat Text" w:eastAsia="Red Hat Text" w:hAnsi="Red Hat Text"/>
          <w:i w:val="0"/>
          <w:iCs w:val="0"/>
          <w:smallCaps w:val="0"/>
          <w:strike w:val="0"/>
          <w:color w:val="000000"/>
          <w:u w:val="none"/>
          <w:shd w:fill="auto" w:val="clear"/>
          <w:vertAlign w:val="baseline"/>
        </w:rPr>
      </w:pPr>
      <w:r w:rsidDel="00000000" w:rsidR="00000000" w:rsidRPr="00000000">
        <w:rPr>
          <w:rFonts w:ascii="Red Hat Text" w:cs="Red Hat Text" w:eastAsia="Red Hat Text" w:hAnsi="Red Hat Text"/>
          <w:rtl w:val="0"/>
        </w:rPr>
        <w:t xml:space="preserve">D</w:t>
      </w:r>
      <w:r w:rsidDel="00000000" w:rsidR="00000000" w:rsidRPr="00000000">
        <w:rPr>
          <w:rFonts w:ascii="Red Hat Text" w:cs="Red Hat Text" w:eastAsia="Red Hat Text" w:hAnsi="Red Hat Text"/>
          <w:i w:val="0"/>
          <w:iCs w:val="0"/>
          <w:smallCaps w:val="0"/>
          <w:strike w:val="0"/>
          <w:color w:val="000000"/>
          <w:u w:val="none"/>
          <w:shd w:fill="auto" w:val="clear"/>
          <w:vertAlign w:val="baseline"/>
          <w:rtl w:val="0"/>
        </w:rPr>
        <w:t xml:space="preserve">ivision of Facilities Planning &amp; Management</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right"/>
        <w:rPr>
          <w:rFonts w:ascii="Red Hat Text" w:cs="Red Hat Text" w:eastAsia="Red Hat Text" w:hAnsi="Red Hat Text"/>
          <w:i w:val="0"/>
          <w:iCs w:val="0"/>
          <w:smallCaps w:val="0"/>
          <w:strike w:val="0"/>
          <w:color w:val="000000"/>
          <w:u w:val="none"/>
          <w:shd w:fill="auto" w:val="clear"/>
          <w:vertAlign w:val="baseline"/>
        </w:rPr>
      </w:pPr>
      <w:r w:rsidDel="00000000" w:rsidR="00000000" w:rsidRPr="00000000">
        <w:rPr>
          <w:rFonts w:ascii="Red Hat Text" w:cs="Red Hat Text" w:eastAsia="Red Hat Text" w:hAnsi="Red Hat Text"/>
          <w:i w:val="0"/>
          <w:iCs w:val="0"/>
          <w:smallCaps w:val="0"/>
          <w:strike w:val="0"/>
          <w:color w:val="000000"/>
          <w:u w:val="none"/>
          <w:shd w:fill="auto" w:val="clear"/>
          <w:vertAlign w:val="baseline"/>
          <w:rtl w:val="0"/>
        </w:rPr>
        <w:t xml:space="preserve"> University of Wisconsin – Madison 30 N. Mills Street</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right"/>
        <w:rPr>
          <w:rFonts w:ascii="Red Hat Text" w:cs="Red Hat Text" w:eastAsia="Red Hat Text" w:hAnsi="Red Hat Text"/>
          <w:i w:val="0"/>
          <w:iCs w:val="0"/>
          <w:smallCaps w:val="0"/>
          <w:strike w:val="0"/>
          <w:color w:val="000000"/>
          <w:u w:val="none"/>
          <w:shd w:fill="auto" w:val="clear"/>
          <w:vertAlign w:val="baseline"/>
        </w:rPr>
      </w:pPr>
      <w:r w:rsidDel="00000000" w:rsidR="00000000" w:rsidRPr="00000000">
        <w:rPr>
          <w:rFonts w:ascii="Red Hat Text" w:cs="Red Hat Text" w:eastAsia="Red Hat Text" w:hAnsi="Red Hat Text"/>
          <w:i w:val="0"/>
          <w:iCs w:val="0"/>
          <w:smallCaps w:val="0"/>
          <w:strike w:val="0"/>
          <w:color w:val="000000"/>
          <w:u w:val="none"/>
          <w:shd w:fill="auto" w:val="clear"/>
          <w:vertAlign w:val="baseline"/>
          <w:rtl w:val="0"/>
        </w:rPr>
        <w:t xml:space="preserve"> 4th Floor Madison, WI 53715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right"/>
        <w:rPr>
          <w:rFonts w:ascii="Red Hat Text" w:cs="Red Hat Text" w:eastAsia="Red Hat Text" w:hAnsi="Red Hat Text"/>
          <w:i w:val="0"/>
          <w:iCs w:val="0"/>
          <w:smallCaps w:val="0"/>
          <w:strike w:val="0"/>
          <w:color w:val="0560c1"/>
          <w:u w:val="none"/>
          <w:shd w:fill="auto" w:val="clear"/>
          <w:vertAlign w:val="baseline"/>
        </w:rPr>
      </w:pPr>
      <w:r w:rsidDel="00000000" w:rsidR="00000000" w:rsidRPr="00000000">
        <w:rPr>
          <w:rFonts w:ascii="Red Hat Text" w:cs="Red Hat Text" w:eastAsia="Red Hat Text" w:hAnsi="Red Hat Text"/>
          <w:i w:val="0"/>
          <w:iCs w:val="0"/>
          <w:smallCaps w:val="0"/>
          <w:strike w:val="0"/>
          <w:color w:val="0560c1"/>
          <w:u w:val="none"/>
          <w:shd w:fill="auto" w:val="clear"/>
          <w:vertAlign w:val="baseline"/>
          <w:rtl w:val="0"/>
        </w:rPr>
        <w:t xml:space="preserve">https://physicalplant.wisc.edu/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right"/>
        <w:rPr>
          <w:rFonts w:ascii="Red Hat Text" w:cs="Red Hat Text" w:eastAsia="Red Hat Text" w:hAnsi="Red Hat Text"/>
          <w:i w:val="0"/>
          <w:iCs w:val="0"/>
          <w:smallCaps w:val="0"/>
          <w:strike w:val="0"/>
          <w:color w:val="000000"/>
          <w:u w:val="none"/>
          <w:shd w:fill="auto" w:val="clear"/>
          <w:vertAlign w:val="baseline"/>
        </w:rPr>
      </w:pPr>
      <w:r w:rsidDel="00000000" w:rsidR="00000000" w:rsidRPr="00000000">
        <w:rPr>
          <w:rFonts w:ascii="Red Hat Text" w:cs="Red Hat Text" w:eastAsia="Red Hat Text" w:hAnsi="Red Hat Text"/>
          <w:i w:val="0"/>
          <w:iCs w:val="0"/>
          <w:smallCaps w:val="0"/>
          <w:strike w:val="0"/>
          <w:color w:val="000000"/>
          <w:u w:val="none"/>
          <w:shd w:fill="auto" w:val="clear"/>
          <w:vertAlign w:val="baseline"/>
          <w:rtl w:val="0"/>
        </w:rPr>
        <w:t xml:space="preserve">Current Program Administrator: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right"/>
        <w:rPr>
          <w:rFonts w:ascii="Red Hat Text" w:cs="Red Hat Text" w:eastAsia="Red Hat Text" w:hAnsi="Red Hat Text"/>
          <w:i w:val="0"/>
          <w:iCs w:val="0"/>
          <w:smallCaps w:val="0"/>
          <w:strike w:val="0"/>
          <w:color w:val="000000"/>
          <w:u w:val="none"/>
          <w:shd w:fill="auto" w:val="clear"/>
          <w:vertAlign w:val="baseline"/>
        </w:rPr>
      </w:pPr>
      <w:r w:rsidDel="00000000" w:rsidR="00000000" w:rsidRPr="00000000">
        <w:rPr>
          <w:rFonts w:ascii="Red Hat Text" w:cs="Red Hat Text" w:eastAsia="Red Hat Text" w:hAnsi="Red Hat Text"/>
          <w:i w:val="0"/>
          <w:iCs w:val="0"/>
          <w:smallCaps w:val="0"/>
          <w:strike w:val="0"/>
          <w:color w:val="000000"/>
          <w:u w:val="none"/>
          <w:shd w:fill="auto" w:val="clear"/>
          <w:vertAlign w:val="baseline"/>
          <w:rtl w:val="0"/>
        </w:rPr>
        <w:t xml:space="preserve">Corey Green</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right"/>
        <w:rPr>
          <w:rFonts w:ascii="Red Hat Text" w:cs="Red Hat Text" w:eastAsia="Red Hat Text" w:hAnsi="Red Hat Text"/>
          <w:i w:val="0"/>
          <w:iCs w:val="0"/>
          <w:smallCaps w:val="0"/>
          <w:strike w:val="0"/>
          <w:color w:val="000000"/>
          <w:u w:val="none"/>
          <w:shd w:fill="auto" w:val="clear"/>
          <w:vertAlign w:val="baseline"/>
        </w:rPr>
      </w:pPr>
      <w:r w:rsidDel="00000000" w:rsidR="00000000" w:rsidRPr="00000000">
        <w:rPr>
          <w:rFonts w:ascii="Red Hat Text" w:cs="Red Hat Text" w:eastAsia="Red Hat Text" w:hAnsi="Red Hat Text"/>
          <w:i w:val="0"/>
          <w:iCs w:val="0"/>
          <w:smallCaps w:val="0"/>
          <w:strike w:val="0"/>
          <w:color w:val="000000"/>
          <w:u w:val="none"/>
          <w:shd w:fill="auto" w:val="clear"/>
          <w:vertAlign w:val="baseline"/>
          <w:rtl w:val="0"/>
        </w:rPr>
        <w:t xml:space="preserve">Apprenticeship Program Manager</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right"/>
        <w:rPr>
          <w:rFonts w:ascii="Red Hat Text" w:cs="Red Hat Text" w:eastAsia="Red Hat Text" w:hAnsi="Red Hat Text"/>
          <w:color w:val="0562c1"/>
        </w:rPr>
      </w:pPr>
      <w:r w:rsidDel="00000000" w:rsidR="00000000" w:rsidRPr="00000000">
        <w:rPr>
          <w:rFonts w:ascii="Red Hat Text" w:cs="Red Hat Text" w:eastAsia="Red Hat Text" w:hAnsi="Red Hat Text"/>
          <w:i w:val="0"/>
          <w:iCs w:val="0"/>
          <w:smallCaps w:val="0"/>
          <w:strike w:val="0"/>
          <w:color w:val="000000"/>
          <w:u w:val="none"/>
          <w:shd w:fill="auto" w:val="clear"/>
          <w:vertAlign w:val="baseline"/>
          <w:rtl w:val="0"/>
        </w:rPr>
        <w:t xml:space="preserve"> </w:t>
      </w:r>
      <w:r w:rsidDel="00000000" w:rsidR="00000000" w:rsidRPr="00000000">
        <w:rPr>
          <w:rFonts w:ascii="Red Hat Text" w:cs="Red Hat Text" w:eastAsia="Red Hat Text" w:hAnsi="Red Hat Text"/>
          <w:i w:val="0"/>
          <w:iCs w:val="0"/>
          <w:smallCaps w:val="0"/>
          <w:strike w:val="0"/>
          <w:color w:val="0562c1"/>
          <w:u w:val="none"/>
          <w:shd w:fill="auto" w:val="clear"/>
          <w:vertAlign w:val="baseline"/>
          <w:rtl w:val="0"/>
        </w:rPr>
        <w:t xml:space="preserve">corey.green@wisc.edu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right"/>
        <w:rPr>
          <w:rFonts w:ascii="Red Hat Text" w:cs="Red Hat Text" w:eastAsia="Red Hat Text" w:hAnsi="Red Hat Text"/>
        </w:rPr>
      </w:pPr>
      <w:r w:rsidDel="00000000" w:rsidR="00000000" w:rsidRPr="00000000">
        <w:rPr>
          <w:rFonts w:ascii="Red Hat Text" w:cs="Red Hat Text" w:eastAsia="Red Hat Text" w:hAnsi="Red Hat Text"/>
          <w:rtl w:val="0"/>
        </w:rPr>
        <w:t xml:space="preserve">April 9, 2026 Version: 8</w:t>
      </w:r>
      <w:r w:rsidDel="00000000" w:rsidR="00000000" w:rsidRPr="00000000">
        <w:rPr>
          <w:rFonts w:ascii="Red Hat Text" w:cs="Red Hat Text" w:eastAsia="Red Hat Text" w:hAnsi="Red Hat Text"/>
          <w:rtl w:val="0"/>
        </w:rPr>
        <w:br w:type="textWrapping"/>
        <w:br w:type="textWrapping"/>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Table of Contents</w:t>
      </w:r>
    </w:p>
    <w:sdt>
      <w:sdtPr>
        <w:lock w:val="contentLocked"/>
        <w:id w:val="-1718053693"/>
        <w:tag w:val="goog_rdk_0"/>
      </w:sdtPr>
      <w:sdtContent>
        <w:tbl>
          <w:tblPr>
            <w:tblStyle w:val="Table1"/>
            <w:tblW w:w="8865.0" w:type="dxa"/>
            <w:jc w:val="left"/>
            <w:tblInd w:w="675.0" w:type="dxa"/>
            <w:tblLayout w:type="fixed"/>
            <w:tblLook w:val="0400"/>
          </w:tblPr>
          <w:tblGrid>
            <w:gridCol w:w="5730"/>
            <w:gridCol w:w="3135"/>
            <w:tblGridChange w:id="0">
              <w:tblGrid>
                <w:gridCol w:w="5730"/>
                <w:gridCol w:w="3135"/>
              </w:tblGrid>
            </w:tblGridChange>
          </w:tblGrid>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0E">
                <w:pPr>
                  <w:spacing w:after="120" w:before="120" w:line="240" w:lineRule="auto"/>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Section Title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0F">
                <w:pPr>
                  <w:spacing w:after="120" w:before="120" w:line="240" w:lineRule="auto"/>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Page number</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0">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Introduction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1">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2">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Equal Opportunity Pledge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3">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3</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4">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Minimum Qualifications of Applicants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5">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4</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6">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Recruitment</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7">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4</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8">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 Supervision requirements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9">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5</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A">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Apprentice Registration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B">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5</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C">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Term of Apprenticeship</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D">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5</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E">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Work Hours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F">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6</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0">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Apprentice Wage Progression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1">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7</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2">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Work Experience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3">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10</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4">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Work Processes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5">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10</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6">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Paid Related Instruction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7">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10</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8">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Notice to Sponsor</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9">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10</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Exhibit 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11</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C">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Certificate of Training</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D">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14</w:t>
                </w:r>
              </w:p>
            </w:tc>
          </w:tr>
          <w:tr>
            <w:trPr>
              <w:cantSplit w:val="0"/>
              <w:trHeight w:val="338.280732421874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E">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Non Completion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F">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14</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0">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Maintenance of Records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1">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15</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2">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Registration, Cancellation and Deregistration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3">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15</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4">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Definitions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5">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17</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6">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Appendix A - Trade Exhibit A</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7">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19</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8">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Appendix B - Compensation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9">
                <w:pPr>
                  <w:spacing w:after="120" w:before="120" w:line="240"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23</w:t>
                </w:r>
              </w:p>
            </w:tc>
          </w:tr>
        </w:tbl>
      </w:sdtContent>
    </w:sdt>
    <w:p w:rsidR="00000000" w:rsidDel="00000000" w:rsidP="00000000" w:rsidRDefault="00000000" w:rsidRPr="00000000" w14:paraId="0000003A">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3B">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Introduction</w:t>
      </w:r>
    </w:p>
    <w:p w:rsidR="00000000" w:rsidDel="00000000" w:rsidP="00000000" w:rsidRDefault="00000000" w:rsidRPr="00000000" w14:paraId="0000003C">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Division of Facilities Planning &amp; Management launched a Painter Registered Apprenticeship program in September of 2023. The purpose of the Program is to build our talent pipeline with an employer-driven model that combines on-the- job-training and learning along with classroom instruction. The goal is to recruit, train and prepare skilled and diverse talent to work for UW-Madison as a Journey Worker in their designated trade. FP&amp;M’s apprenticeship program shall comply with all applicable </w:t>
      </w:r>
      <w:r w:rsidDel="00000000" w:rsidR="00000000" w:rsidRPr="00000000">
        <w:rPr>
          <w:rFonts w:ascii="Red Hat Text" w:cs="Red Hat Text" w:eastAsia="Red Hat Text" w:hAnsi="Red Hat Text"/>
          <w:u w:val="single"/>
          <w:rtl w:val="0"/>
        </w:rPr>
        <w:t xml:space="preserve">Wisconsin Apprenticeship Law </w:t>
      </w:r>
      <w:r w:rsidDel="00000000" w:rsidR="00000000" w:rsidRPr="00000000">
        <w:rPr>
          <w:rFonts w:ascii="Red Hat Text" w:cs="Red Hat Text" w:eastAsia="Red Hat Text" w:hAnsi="Red Hat Text"/>
          <w:rtl w:val="0"/>
        </w:rPr>
        <w:t xml:space="preserve">(ss 106.01).</w:t>
      </w:r>
    </w:p>
    <w:p w:rsidR="00000000" w:rsidDel="00000000" w:rsidP="00000000" w:rsidRDefault="00000000" w:rsidRPr="00000000" w14:paraId="0000003D">
      <w:pPr>
        <w:spacing w:after="120" w:before="120" w:line="360" w:lineRule="auto"/>
        <w:ind w:left="720"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3E">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Equal Opportunity Pledge</w:t>
      </w:r>
    </w:p>
    <w:p w:rsidR="00000000" w:rsidDel="00000000" w:rsidP="00000000" w:rsidRDefault="00000000" w:rsidRPr="00000000" w14:paraId="0000003F">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University of Wisconsin-Madison is committed to providing equal opportunity and equal access in compliance with all applicable federal and state laws and regulations and University of Wisconsin System and university non-discrimination policies and procedures, including but not limited to Title VI of the Civil Rights Act of 1964, which prohibits discrimination on the basis of race, color, and national origin, Title IX of the Education Amendments of 1972, which prohibits discrimination on the basis of sex, Section 504 of the Rehabilitation Act of 1973 and the Americans with Disabilities Act of 1990, which prohibit discrimination on the basis of disability, and the Age Discrimination Act of 1975, which prohibits discrimination on the basis of age. Any apprentice or applicant for apprenticeship who believes that he/she/they has been discriminated against on the basis of race, color, religion, national origin, or sex with regard to apprenticeship or that the equal opportunity standards with respect to his/her/they selection have not been followed in the operation of an apprenticeship program may file a complaint with the FP&amp;M Human Resources Department, the UW-Madison Office of Human Resources Workforce Relations Department or the UW-Madison Office of Compliance. In addition, FP&amp;M will operate the apprenticeship program as required under </w:t>
      </w:r>
      <w:r w:rsidDel="00000000" w:rsidR="00000000" w:rsidRPr="00000000">
        <w:rPr>
          <w:rFonts w:ascii="Red Hat Text" w:cs="Red Hat Text" w:eastAsia="Red Hat Text" w:hAnsi="Red Hat Text"/>
          <w:u w:val="single"/>
          <w:rtl w:val="0"/>
        </w:rPr>
        <w:t xml:space="preserve">29 CFR § 30</w:t>
      </w:r>
      <w:r w:rsidDel="00000000" w:rsidR="00000000" w:rsidRPr="00000000">
        <w:rPr>
          <w:rFonts w:ascii="Red Hat Text" w:cs="Red Hat Text" w:eastAsia="Red Hat Text" w:hAnsi="Red Hat Text"/>
          <w:rtl w:val="0"/>
        </w:rPr>
        <w:t xml:space="preserve"> and </w:t>
      </w:r>
      <w:r w:rsidDel="00000000" w:rsidR="00000000" w:rsidRPr="00000000">
        <w:rPr>
          <w:rFonts w:ascii="Red Hat Text" w:cs="Red Hat Text" w:eastAsia="Red Hat Text" w:hAnsi="Red Hat Text"/>
          <w:u w:val="single"/>
          <w:rtl w:val="0"/>
        </w:rPr>
        <w:t xml:space="preserve">DWD</w:t>
      </w:r>
      <w:r w:rsidDel="00000000" w:rsidR="00000000" w:rsidRPr="00000000">
        <w:rPr>
          <w:rFonts w:ascii="Red Hat Text" w:cs="Red Hat Text" w:eastAsia="Red Hat Text" w:hAnsi="Red Hat Text"/>
          <w:rtl w:val="0"/>
        </w:rPr>
        <w:t xml:space="preserve"> </w:t>
      </w:r>
      <w:r w:rsidDel="00000000" w:rsidR="00000000" w:rsidRPr="00000000">
        <w:rPr>
          <w:rFonts w:ascii="Red Hat Text" w:cs="Red Hat Text" w:eastAsia="Red Hat Text" w:hAnsi="Red Hat Text"/>
          <w:u w:val="single"/>
          <w:rtl w:val="0"/>
        </w:rPr>
        <w:t xml:space="preserve">296.03</w:t>
      </w:r>
      <w:r w:rsidDel="00000000" w:rsidR="00000000" w:rsidRPr="00000000">
        <w:rPr>
          <w:rFonts w:ascii="Red Hat Text" w:cs="Red Hat Text" w:eastAsia="Red Hat Text" w:hAnsi="Red Hat Text"/>
          <w:rtl w:val="0"/>
        </w:rPr>
        <w:t xml:space="preserve">.</w:t>
      </w:r>
    </w:p>
    <w:p w:rsidR="00000000" w:rsidDel="00000000" w:rsidP="00000000" w:rsidRDefault="00000000" w:rsidRPr="00000000" w14:paraId="00000040">
      <w:pPr>
        <w:spacing w:after="120" w:before="120" w:line="360" w:lineRule="auto"/>
        <w:ind w:left="720"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41">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Minimum Qualifications of Applicants:</w:t>
      </w:r>
    </w:p>
    <w:p w:rsidR="00000000" w:rsidDel="00000000" w:rsidP="00000000" w:rsidRDefault="00000000" w:rsidRPr="00000000" w14:paraId="00000042">
      <w:pPr>
        <w:numPr>
          <w:ilvl w:val="0"/>
          <w:numId w:val="2"/>
        </w:numPr>
        <w:spacing w:after="120" w:before="120" w:line="360" w:lineRule="auto"/>
        <w:ind w:left="1440" w:hanging="360"/>
        <w:rPr>
          <w:rFonts w:ascii="Red Hat Text" w:cs="Red Hat Text" w:eastAsia="Red Hat Text" w:hAnsi="Red Hat Text"/>
        </w:rPr>
      </w:pPr>
      <w:r w:rsidDel="00000000" w:rsidR="00000000" w:rsidRPr="00000000">
        <w:rPr>
          <w:rFonts w:ascii="Red Hat Text" w:cs="Red Hat Text" w:eastAsia="Red Hat Text" w:hAnsi="Red Hat Text"/>
          <w:rtl w:val="0"/>
        </w:rPr>
        <w:t xml:space="preserve">Age</w:t>
      </w:r>
    </w:p>
    <w:p w:rsidR="00000000" w:rsidDel="00000000" w:rsidP="00000000" w:rsidRDefault="00000000" w:rsidRPr="00000000" w14:paraId="00000043">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minimum age required by FP&amp;M for people entering the apprenticeship program is 18 years.</w:t>
      </w:r>
    </w:p>
    <w:p w:rsidR="00000000" w:rsidDel="00000000" w:rsidP="00000000" w:rsidRDefault="00000000" w:rsidRPr="00000000" w14:paraId="00000044">
      <w:pPr>
        <w:numPr>
          <w:ilvl w:val="0"/>
          <w:numId w:val="2"/>
        </w:numPr>
        <w:spacing w:after="120" w:before="120" w:line="360" w:lineRule="auto"/>
        <w:ind w:left="1440" w:hanging="360"/>
        <w:rPr>
          <w:rFonts w:ascii="Red Hat Text" w:cs="Red Hat Text" w:eastAsia="Red Hat Text" w:hAnsi="Red Hat Text"/>
        </w:rPr>
      </w:pPr>
      <w:r w:rsidDel="00000000" w:rsidR="00000000" w:rsidRPr="00000000">
        <w:rPr>
          <w:rFonts w:ascii="Red Hat Text" w:cs="Red Hat Text" w:eastAsia="Red Hat Text" w:hAnsi="Red Hat Text"/>
          <w:rtl w:val="0"/>
        </w:rPr>
        <w:t xml:space="preserve">Education</w:t>
      </w:r>
    </w:p>
    <w:p w:rsidR="00000000" w:rsidDel="00000000" w:rsidP="00000000" w:rsidRDefault="00000000" w:rsidRPr="00000000" w14:paraId="00000045">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A high school diploma, General Educational Development (GED) equivalency or other high school equivalency credentials are required.</w:t>
      </w:r>
    </w:p>
    <w:p w:rsidR="00000000" w:rsidDel="00000000" w:rsidP="00000000" w:rsidRDefault="00000000" w:rsidRPr="00000000" w14:paraId="00000046">
      <w:pPr>
        <w:numPr>
          <w:ilvl w:val="0"/>
          <w:numId w:val="2"/>
        </w:numPr>
        <w:spacing w:after="120" w:before="120" w:line="360" w:lineRule="auto"/>
        <w:ind w:left="1440" w:hanging="360"/>
        <w:rPr>
          <w:rFonts w:ascii="Red Hat Text" w:cs="Red Hat Text" w:eastAsia="Red Hat Text" w:hAnsi="Red Hat Text"/>
        </w:rPr>
      </w:pPr>
      <w:r w:rsidDel="00000000" w:rsidR="00000000" w:rsidRPr="00000000">
        <w:rPr>
          <w:rFonts w:ascii="Red Hat Text" w:cs="Red Hat Text" w:eastAsia="Red Hat Text" w:hAnsi="Red Hat Text"/>
          <w:rtl w:val="0"/>
        </w:rPr>
        <w:t xml:space="preserve">Physical </w:t>
      </w:r>
    </w:p>
    <w:p w:rsidR="00000000" w:rsidDel="00000000" w:rsidP="00000000" w:rsidRDefault="00000000" w:rsidRPr="00000000" w14:paraId="00000047">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Applicants will be physically capable of performing the essential functions of the apprenticeship program, with or without reasonable accommodation, and without posing a direct threat to the health and safety of the individual or others.</w:t>
      </w:r>
    </w:p>
    <w:p w:rsidR="00000000" w:rsidDel="00000000" w:rsidP="00000000" w:rsidRDefault="00000000" w:rsidRPr="00000000" w14:paraId="00000048">
      <w:pPr>
        <w:numPr>
          <w:ilvl w:val="0"/>
          <w:numId w:val="2"/>
        </w:numPr>
        <w:spacing w:after="120" w:before="120" w:line="360" w:lineRule="auto"/>
        <w:ind w:left="1440" w:hanging="360"/>
        <w:rPr>
          <w:rFonts w:ascii="Red Hat Text" w:cs="Red Hat Text" w:eastAsia="Red Hat Text" w:hAnsi="Red Hat Text"/>
        </w:rPr>
      </w:pPr>
      <w:r w:rsidDel="00000000" w:rsidR="00000000" w:rsidRPr="00000000">
        <w:rPr>
          <w:rFonts w:ascii="Red Hat Text" w:cs="Red Hat Text" w:eastAsia="Red Hat Text" w:hAnsi="Red Hat Text"/>
          <w:rtl w:val="0"/>
        </w:rPr>
        <w:t xml:space="preserve">Aptitude Test</w:t>
      </w:r>
    </w:p>
    <w:p w:rsidR="00000000" w:rsidDel="00000000" w:rsidP="00000000" w:rsidRDefault="00000000" w:rsidRPr="00000000" w14:paraId="00000049">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All applicants must pass one of the following assessments within 5 years of the recruitment date..</w:t>
      </w:r>
    </w:p>
    <w:p w:rsidR="00000000" w:rsidDel="00000000" w:rsidP="00000000" w:rsidRDefault="00000000" w:rsidRPr="00000000" w14:paraId="0000004A">
      <w:pPr>
        <w:numPr>
          <w:ilvl w:val="0"/>
          <w:numId w:val="4"/>
        </w:numPr>
        <w:spacing w:after="120" w:before="120" w:line="360" w:lineRule="auto"/>
        <w:ind w:left="1440" w:hanging="360"/>
        <w:rPr>
          <w:rFonts w:ascii="Red Hat Text" w:cs="Red Hat Text" w:eastAsia="Red Hat Text" w:hAnsi="Red Hat Text"/>
          <w:sz w:val="24"/>
          <w:szCs w:val="24"/>
        </w:rPr>
      </w:pPr>
      <w:r w:rsidDel="00000000" w:rsidR="00000000" w:rsidRPr="00000000">
        <w:rPr>
          <w:rFonts w:ascii="Red Hat Text" w:cs="Red Hat Text" w:eastAsia="Red Hat Text" w:hAnsi="Red Hat Text"/>
          <w:rtl w:val="0"/>
        </w:rPr>
        <w:t xml:space="preserve">ACT</w:t>
      </w:r>
    </w:p>
    <w:p w:rsidR="00000000" w:rsidDel="00000000" w:rsidP="00000000" w:rsidRDefault="00000000" w:rsidRPr="00000000" w14:paraId="0000004B">
      <w:pPr>
        <w:numPr>
          <w:ilvl w:val="0"/>
          <w:numId w:val="4"/>
        </w:numPr>
        <w:spacing w:after="120" w:before="120" w:line="360" w:lineRule="auto"/>
        <w:ind w:left="1440" w:hanging="360"/>
        <w:rPr>
          <w:rFonts w:ascii="Red Hat Text" w:cs="Red Hat Text" w:eastAsia="Red Hat Text" w:hAnsi="Red Hat Text"/>
          <w:sz w:val="24"/>
          <w:szCs w:val="24"/>
        </w:rPr>
      </w:pPr>
      <w:r w:rsidDel="00000000" w:rsidR="00000000" w:rsidRPr="00000000">
        <w:rPr>
          <w:rFonts w:ascii="Red Hat Text" w:cs="Red Hat Text" w:eastAsia="Red Hat Text" w:hAnsi="Red Hat Text"/>
          <w:rtl w:val="0"/>
        </w:rPr>
        <w:t xml:space="preserve">Accuplacer Classic</w:t>
      </w:r>
    </w:p>
    <w:p w:rsidR="00000000" w:rsidDel="00000000" w:rsidP="00000000" w:rsidRDefault="00000000" w:rsidRPr="00000000" w14:paraId="0000004C">
      <w:pPr>
        <w:numPr>
          <w:ilvl w:val="0"/>
          <w:numId w:val="4"/>
        </w:numPr>
        <w:spacing w:after="120" w:before="120" w:line="360" w:lineRule="auto"/>
        <w:ind w:left="1440" w:hanging="360"/>
        <w:rPr>
          <w:rFonts w:ascii="Red Hat Text" w:cs="Red Hat Text" w:eastAsia="Red Hat Text" w:hAnsi="Red Hat Text"/>
          <w:sz w:val="24"/>
          <w:szCs w:val="24"/>
        </w:rPr>
      </w:pPr>
      <w:r w:rsidDel="00000000" w:rsidR="00000000" w:rsidRPr="00000000">
        <w:rPr>
          <w:rFonts w:ascii="Red Hat Text" w:cs="Red Hat Text" w:eastAsia="Red Hat Text" w:hAnsi="Red Hat Text"/>
          <w:rtl w:val="0"/>
        </w:rPr>
        <w:t xml:space="preserve">Accuplacer Next Gen</w:t>
      </w:r>
    </w:p>
    <w:p w:rsidR="00000000" w:rsidDel="00000000" w:rsidP="00000000" w:rsidRDefault="00000000" w:rsidRPr="00000000" w14:paraId="0000004D">
      <w:pPr>
        <w:spacing w:after="120" w:before="120" w:line="360" w:lineRule="auto"/>
        <w:ind w:left="1110"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4E">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Recruitment </w:t>
      </w:r>
    </w:p>
    <w:p w:rsidR="00000000" w:rsidDel="00000000" w:rsidP="00000000" w:rsidRDefault="00000000" w:rsidRPr="00000000" w14:paraId="0000004F">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FP&amp;M will partner with community organizations (i.e., Urban League of Greater Madison), Dane County jobs and campus resources to post the apprenticeship opportunity.</w:t>
      </w:r>
    </w:p>
    <w:p w:rsidR="00000000" w:rsidDel="00000000" w:rsidP="00000000" w:rsidRDefault="00000000" w:rsidRPr="00000000" w14:paraId="00000050">
      <w:pPr>
        <w:spacing w:after="120" w:before="120" w:line="360" w:lineRule="auto"/>
        <w:ind w:firstLine="72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recruitment will be conducted by FP&amp;M’s Trades Apprenticeship Committee.</w:t>
      </w:r>
    </w:p>
    <w:p w:rsidR="00000000" w:rsidDel="00000000" w:rsidP="00000000" w:rsidRDefault="00000000" w:rsidRPr="00000000" w14:paraId="00000051">
      <w:pPr>
        <w:spacing w:after="120" w:before="120" w:line="360" w:lineRule="auto"/>
        <w:ind w:firstLine="72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Trades Apprenticeship Committee will consist of the following:</w:t>
      </w:r>
    </w:p>
    <w:p w:rsidR="00000000" w:rsidDel="00000000" w:rsidP="00000000" w:rsidRDefault="00000000" w:rsidRPr="00000000" w14:paraId="00000052">
      <w:pPr>
        <w:numPr>
          <w:ilvl w:val="0"/>
          <w:numId w:val="3"/>
        </w:numPr>
        <w:spacing w:after="120" w:before="120" w:line="360" w:lineRule="auto"/>
        <w:ind w:left="2160" w:hanging="360"/>
        <w:rPr>
          <w:rFonts w:ascii="Red Hat Text" w:cs="Red Hat Text" w:eastAsia="Red Hat Text" w:hAnsi="Red Hat Text"/>
          <w:sz w:val="24"/>
          <w:szCs w:val="24"/>
        </w:rPr>
      </w:pPr>
      <w:r w:rsidDel="00000000" w:rsidR="00000000" w:rsidRPr="00000000">
        <w:rPr>
          <w:rFonts w:ascii="Red Hat Text" w:cs="Red Hat Text" w:eastAsia="Red Hat Text" w:hAnsi="Red Hat Text"/>
          <w:rtl w:val="0"/>
        </w:rPr>
        <w:t xml:space="preserve">FP&amp;M Physical Plant Director of Maintenance Operations or designee</w:t>
      </w:r>
    </w:p>
    <w:p w:rsidR="00000000" w:rsidDel="00000000" w:rsidP="00000000" w:rsidRDefault="00000000" w:rsidRPr="00000000" w14:paraId="00000053">
      <w:pPr>
        <w:numPr>
          <w:ilvl w:val="0"/>
          <w:numId w:val="3"/>
        </w:numPr>
        <w:spacing w:after="120" w:before="120" w:line="360" w:lineRule="auto"/>
        <w:ind w:left="2160" w:hanging="360"/>
        <w:rPr>
          <w:rFonts w:ascii="Red Hat Text" w:cs="Red Hat Text" w:eastAsia="Red Hat Text" w:hAnsi="Red Hat Text"/>
          <w:sz w:val="24"/>
          <w:szCs w:val="24"/>
        </w:rPr>
      </w:pPr>
      <w:r w:rsidDel="00000000" w:rsidR="00000000" w:rsidRPr="00000000">
        <w:rPr>
          <w:rFonts w:ascii="Red Hat Text" w:cs="Red Hat Text" w:eastAsia="Red Hat Text" w:hAnsi="Red Hat Text"/>
          <w:rtl w:val="0"/>
        </w:rPr>
        <w:t xml:space="preserve">FP&amp;M Physical Plant Trades Employee (2)</w:t>
      </w:r>
    </w:p>
    <w:p w:rsidR="00000000" w:rsidDel="00000000" w:rsidP="00000000" w:rsidRDefault="00000000" w:rsidRPr="00000000" w14:paraId="00000054">
      <w:pPr>
        <w:numPr>
          <w:ilvl w:val="0"/>
          <w:numId w:val="3"/>
        </w:numPr>
        <w:spacing w:after="120" w:before="120" w:line="360" w:lineRule="auto"/>
        <w:ind w:left="2160" w:hanging="360"/>
        <w:rPr>
          <w:rFonts w:ascii="Red Hat Text" w:cs="Red Hat Text" w:eastAsia="Red Hat Text" w:hAnsi="Red Hat Text"/>
          <w:sz w:val="24"/>
          <w:szCs w:val="24"/>
        </w:rPr>
      </w:pPr>
      <w:r w:rsidDel="00000000" w:rsidR="00000000" w:rsidRPr="00000000">
        <w:rPr>
          <w:rFonts w:ascii="Red Hat Text" w:cs="Red Hat Text" w:eastAsia="Red Hat Text" w:hAnsi="Red Hat Text"/>
          <w:rtl w:val="0"/>
        </w:rPr>
        <w:t xml:space="preserve">FP&amp;M Human Resources Recruitment Specialist</w:t>
      </w:r>
    </w:p>
    <w:p w:rsidR="00000000" w:rsidDel="00000000" w:rsidP="00000000" w:rsidRDefault="00000000" w:rsidRPr="00000000" w14:paraId="00000055">
      <w:pPr>
        <w:numPr>
          <w:ilvl w:val="0"/>
          <w:numId w:val="3"/>
        </w:numPr>
        <w:spacing w:after="120" w:before="120" w:line="360" w:lineRule="auto"/>
        <w:ind w:left="2160" w:hanging="360"/>
        <w:rPr>
          <w:rFonts w:ascii="Red Hat Text" w:cs="Red Hat Text" w:eastAsia="Red Hat Text" w:hAnsi="Red Hat Text"/>
          <w:sz w:val="24"/>
          <w:szCs w:val="24"/>
        </w:rPr>
      </w:pPr>
      <w:r w:rsidDel="00000000" w:rsidR="00000000" w:rsidRPr="00000000">
        <w:rPr>
          <w:rFonts w:ascii="Red Hat Text" w:cs="Red Hat Text" w:eastAsia="Red Hat Text" w:hAnsi="Red Hat Text"/>
          <w:rtl w:val="0"/>
        </w:rPr>
        <w:t xml:space="preserve">FP&amp;M EID Committee Member (TBD)</w:t>
      </w:r>
    </w:p>
    <w:p w:rsidR="00000000" w:rsidDel="00000000" w:rsidP="00000000" w:rsidRDefault="00000000" w:rsidRPr="00000000" w14:paraId="00000056">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Trades Apprenticeship Committee will serve as the search and screen committee, as well as the interview panel, and will receive training on FP&amp;M’s recruitment, assessment and selection processes and procedures. Applicants will submit a cover letter and resume, as well as 3 professional references. A former teacher will be considered a professional reference. Successful applicants will interview with the Trades Apprenticeship Committee members.</w:t>
      </w:r>
    </w:p>
    <w:p w:rsidR="00000000" w:rsidDel="00000000" w:rsidP="00000000" w:rsidRDefault="00000000" w:rsidRPr="00000000" w14:paraId="00000057">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Apprenticeship offers will be extended to the top candidate(s) identified through the recruitment process. Upon successful completion of the apprenticeship program, eligible employees may transfer by waiver (no recruitment needed) into an open ongoing/renewable title associated with their trade.</w:t>
      </w:r>
    </w:p>
    <w:p w:rsidR="00000000" w:rsidDel="00000000" w:rsidP="00000000" w:rsidRDefault="00000000" w:rsidRPr="00000000" w14:paraId="00000058">
      <w:pPr>
        <w:spacing w:after="120" w:before="120" w:line="360" w:lineRule="auto"/>
        <w:ind w:left="720"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59">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Supervision of Apprentices and Journeyworker ratios</w:t>
      </w:r>
    </w:p>
    <w:p w:rsidR="00000000" w:rsidDel="00000000" w:rsidP="00000000" w:rsidRDefault="00000000" w:rsidRPr="00000000" w14:paraId="0000005A">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State of WI requires a  one-to-one ratio of apprentice to a fully proficient worker (journey worker). As such, a primary mentor will be assigned to an apprentice, along with back-up mentors to fill in during primary mentor’s vacation, illness, leave of absences or departure.</w:t>
      </w:r>
    </w:p>
    <w:p w:rsidR="00000000" w:rsidDel="00000000" w:rsidP="00000000" w:rsidRDefault="00000000" w:rsidRPr="00000000" w14:paraId="0000005B">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Mentors will be employed within the department the apprentice is employed in. The department supervisor will seek volunteers to serve as mentors. If there are insufficient volunteers, the department supervisor may assign staff to serve as mentors. The role of mentor will appear as a unique responsibility in the mentor’s position description.</w:t>
      </w:r>
    </w:p>
    <w:p w:rsidR="00000000" w:rsidDel="00000000" w:rsidP="00000000" w:rsidRDefault="00000000" w:rsidRPr="00000000" w14:paraId="0000005C">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Mentors will receive mentor training prior to an apprentice joining the department. No apprentice shall work without proper or adequate supervision of the journey worker. For these apprenticeship standards, adequate or proper supervision of the apprentice means the apprentice is always under the supervision of a fully qualified journey worker or supervisor who is responsible for making work assignments, providing on-the-job (OTJ) training, and ensuring safety at the worksite.</w:t>
      </w:r>
    </w:p>
    <w:p w:rsidR="00000000" w:rsidDel="00000000" w:rsidP="00000000" w:rsidRDefault="00000000" w:rsidRPr="00000000" w14:paraId="0000005D">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To supervise an apprentice adequately or properly does not mean the apprentice must be within eyesight or reach of the supervisor, but that the supervisor knows what the apprentice is working on; is readily available to the apprentice; and is making sure the apprentice has the necessary instruction and guidance to perform tasks safely, correctly, and efficiently.</w:t>
      </w:r>
    </w:p>
    <w:p w:rsidR="00000000" w:rsidDel="00000000" w:rsidP="00000000" w:rsidRDefault="00000000" w:rsidRPr="00000000" w14:paraId="0000005E">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FP&amp;M will ensure a one-to-one ratio of apprentice to a fully proficient worker (journey worker) consistent with proper supervision, training, safety, and continuity of employment.   Ratio of apprentices to fully proficient workers (journey worker) will be noted in Appendix A.</w:t>
      </w:r>
    </w:p>
    <w:p w:rsidR="00000000" w:rsidDel="00000000" w:rsidP="00000000" w:rsidRDefault="00000000" w:rsidRPr="00000000" w14:paraId="0000005F">
      <w:pPr>
        <w:spacing w:after="120" w:before="120" w:line="360" w:lineRule="auto"/>
        <w:ind w:left="720"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60">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 Apprenticeship Contract</w:t>
      </w:r>
    </w:p>
    <w:p w:rsidR="00000000" w:rsidDel="00000000" w:rsidP="00000000" w:rsidRDefault="00000000" w:rsidRPr="00000000" w14:paraId="00000061">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After an applicant for apprenticeship has been selected, but before employment as an apprentice or enrollment in related instruction, the apprentice will be covered by a written apprenticeship contract (Appendix A).</w:t>
      </w:r>
    </w:p>
    <w:p w:rsidR="00000000" w:rsidDel="00000000" w:rsidP="00000000" w:rsidRDefault="00000000" w:rsidRPr="00000000" w14:paraId="00000062">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Prior to signing the apprenticeship contract, each selected applicant will be given an opportunity to read and review these standards, FP&amp;M’s written rules and policies, and the apprenticeship contract. The Associated Builders and Contractors Apprenticeship Committee will be advised within 45 days of the execution of each apprenticeship contract and will be given all the information required for registering the apprentice.</w:t>
      </w:r>
    </w:p>
    <w:p w:rsidR="00000000" w:rsidDel="00000000" w:rsidP="00000000" w:rsidRDefault="00000000" w:rsidRPr="00000000" w14:paraId="00000063">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64">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Probationary Period</w:t>
      </w:r>
    </w:p>
    <w:p w:rsidR="00000000" w:rsidDel="00000000" w:rsidP="00000000" w:rsidRDefault="00000000" w:rsidRPr="00000000" w14:paraId="00000065">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term of the occupation will be hybrid with an OJT attainment supplemented by the required hours of related instruction as stated on the Work Process Schedule and Related Instruction Outline (Appendix A).</w:t>
      </w:r>
    </w:p>
    <w:p w:rsidR="00000000" w:rsidDel="00000000" w:rsidP="00000000" w:rsidRDefault="00000000" w:rsidRPr="00000000" w14:paraId="00000066">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Every applicant selected for apprenticeship will serve a probationary period. The probationary period cannot exceed 25 percent of the length of the program or 1 year, whichever is shorter. During the probationary period, either the apprentice or the Sponsor (Joint Apprenticeship Committee) may terminate the apprenticeship agreement, without stated cause, by notifying the other party in writing. The records for each probationary apprentice will be reviewed prior to the end of the probationary period.</w:t>
      </w:r>
    </w:p>
    <w:p w:rsidR="00000000" w:rsidDel="00000000" w:rsidP="00000000" w:rsidRDefault="00000000" w:rsidRPr="00000000" w14:paraId="00000067">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Records may consist of periodic reports regarding progression made in both the OJT and related instruction, and any disciplinary action taken during the probationary period. Any probationary apprentice evaluated as satisfactory after a review of the probationary period will be given full credit for the probationary period and continue in the program. After the probationary period, the apprenticeship agreement may be cancelled at the request of the apprentice or may be suspended or cancelled by the Sponsor for reasonable cause after documented due notice to the apprentice and a reasonable opportunity for corrective action. In such cases, Sponsor will provide written notice to the apprentice and to the Bureau of Apprenticeship Standards of the final action taken.</w:t>
      </w:r>
    </w:p>
    <w:p w:rsidR="00000000" w:rsidDel="00000000" w:rsidP="00000000" w:rsidRDefault="00000000" w:rsidRPr="00000000" w14:paraId="00000068">
      <w:pPr>
        <w:widowControl w:val="0"/>
        <w:spacing w:after="120" w:before="120" w:line="360" w:lineRule="auto"/>
        <w:ind w:left="720" w:right="896"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Apprentices will generally work the same hours as fully proficient workers (journey workers), except that no apprentice will be allowed to work overtime if it interferes with attendance in related instruction classes.</w:t>
      </w:r>
    </w:p>
    <w:p w:rsidR="00000000" w:rsidDel="00000000" w:rsidP="00000000" w:rsidRDefault="00000000" w:rsidRPr="00000000" w14:paraId="00000069">
      <w:pPr>
        <w:widowControl w:val="0"/>
        <w:spacing w:after="120" w:before="120" w:line="360" w:lineRule="auto"/>
        <w:ind w:left="720" w:right="805"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Apprentices who do not complete the required hours of OJT during a given segment will have the term of that segment extended until they have accrued the required number of hours of training.</w:t>
      </w:r>
    </w:p>
    <w:p w:rsidR="00000000" w:rsidDel="00000000" w:rsidP="00000000" w:rsidRDefault="00000000" w:rsidRPr="00000000" w14:paraId="0000006A">
      <w:pPr>
        <w:widowControl w:val="0"/>
        <w:spacing w:after="120" w:before="120" w:line="360" w:lineRule="auto"/>
        <w:ind w:left="720" w:right="805"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6B">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Work Processes</w:t>
      </w:r>
    </w:p>
    <w:p w:rsidR="00000000" w:rsidDel="00000000" w:rsidP="00000000" w:rsidRDefault="00000000" w:rsidRPr="00000000" w14:paraId="0000006C">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Standards must contain a schedule of work processes associated with the apprenticeship occupation. The work processes are an outline of supervised work experience that the apprentice will receive through on-the-job learning.</w:t>
      </w:r>
    </w:p>
    <w:p w:rsidR="00000000" w:rsidDel="00000000" w:rsidP="00000000" w:rsidRDefault="00000000" w:rsidRPr="00000000" w14:paraId="0000006D">
      <w:pPr>
        <w:spacing w:after="120" w:before="120" w:line="360" w:lineRule="auto"/>
        <w:ind w:left="720"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6E">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Paid Related Instruction</w:t>
      </w:r>
    </w:p>
    <w:p w:rsidR="00000000" w:rsidDel="00000000" w:rsidP="00000000" w:rsidRDefault="00000000" w:rsidRPr="00000000" w14:paraId="0000006F">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provision for organized related and supplemental instruction relevant to the occupation must be outlined in the standards and include a minimum of 144 hours of paid related instruction per year for the first two years of the program. Programs which are longer than two years must have at least 400 hours of paid related instruction during the term of the apprenticeship. Instruction may be delivered through the classroom, occupational or industry courses, electronic media, or other instruction approved by the Bureau. Instructors must meet educational and occupational requirements established by the Bureau and WTCS.</w:t>
      </w:r>
    </w:p>
    <w:p w:rsidR="00000000" w:rsidDel="00000000" w:rsidP="00000000" w:rsidRDefault="00000000" w:rsidRPr="00000000" w14:paraId="00000070">
      <w:pPr>
        <w:spacing w:after="120" w:before="120" w:line="360" w:lineRule="auto"/>
        <w:ind w:left="720"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71">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Exhibit A</w:t>
      </w:r>
    </w:p>
    <w:p w:rsidR="00000000" w:rsidDel="00000000" w:rsidP="00000000" w:rsidRDefault="00000000" w:rsidRPr="00000000" w14:paraId="00000072">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apprenticeship contract details the stipulations of the apprenticeship training program and incorporates the program standards by reference. The contract must be agreed to and signed by the sponsor, the director of the Bureau (on behalf of the Department), and the apprentice (or in the case of a minor, the parent or guardian). The contents of each apprentice contract are not valid unless approved by the Bureau. The Bureau generates each contract. The contract face template, created by the Bureau, is in accordance with Wis. Admin. Code Ch. 295.07. (Manual, Ch. 6, first paragraph). Each apprenticeship contract will include a document designated as "Exhibit A."</w:t>
      </w:r>
    </w:p>
    <w:p w:rsidR="00000000" w:rsidDel="00000000" w:rsidP="00000000" w:rsidRDefault="00000000" w:rsidRPr="00000000" w14:paraId="00000073">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Exhibit A is developed for each occupation associated with a program sponsor and included in the program standards. The Bureau approves the content of Exhibit A through its authority to set local and state apprenticeship standards. Exhibit A contains a synopsis of the following requirements of the apprenticeship, as approved by the Bureau, and in accordance with the program standards and Wis. Admin. Code Ch. 295.07.</w:t>
      </w:r>
    </w:p>
    <w:p w:rsidR="00000000" w:rsidDel="00000000" w:rsidP="00000000" w:rsidRDefault="00000000" w:rsidRPr="00000000" w14:paraId="00000074">
      <w:pPr>
        <w:spacing w:after="120" w:before="120" w:line="360" w:lineRule="auto"/>
        <w:ind w:left="720"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75">
      <w:pPr>
        <w:spacing w:after="120" w:before="120" w:line="360" w:lineRule="auto"/>
        <w:ind w:left="720" w:firstLine="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Term of apprenticeship</w:t>
      </w:r>
    </w:p>
    <w:p w:rsidR="00000000" w:rsidDel="00000000" w:rsidP="00000000" w:rsidRDefault="00000000" w:rsidRPr="00000000" w14:paraId="00000076">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A</w:t>
      </w:r>
      <w:r w:rsidDel="00000000" w:rsidR="00000000" w:rsidRPr="00000000">
        <w:rPr>
          <w:rFonts w:ascii="Red Hat Text" w:cs="Red Hat Text" w:eastAsia="Red Hat Text" w:hAnsi="Red Hat Text"/>
          <w:b w:val="1"/>
          <w:bCs w:val="1"/>
          <w:rtl w:val="0"/>
        </w:rPr>
        <w:t xml:space="preserve"> hybrid</w:t>
      </w:r>
      <w:r w:rsidDel="00000000" w:rsidR="00000000" w:rsidRPr="00000000">
        <w:rPr>
          <w:rFonts w:ascii="Red Hat Text" w:cs="Red Hat Text" w:eastAsia="Red Hat Text" w:hAnsi="Red Hat Text"/>
          <w:rtl w:val="0"/>
        </w:rPr>
        <w:t xml:space="preserve"> program will state the number of hours to be spent by the apprentice on the job along with a description of the skills to be attained.</w:t>
      </w:r>
    </w:p>
    <w:p w:rsidR="00000000" w:rsidDel="00000000" w:rsidP="00000000" w:rsidRDefault="00000000" w:rsidRPr="00000000" w14:paraId="00000077">
      <w:pPr>
        <w:spacing w:after="120" w:before="120" w:line="360" w:lineRule="auto"/>
        <w:ind w:left="720"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78">
      <w:pPr>
        <w:spacing w:after="120" w:before="120" w:line="360" w:lineRule="auto"/>
        <w:ind w:firstLine="72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Probationary period </w:t>
      </w:r>
    </w:p>
    <w:p w:rsidR="00000000" w:rsidDel="00000000" w:rsidP="00000000" w:rsidRDefault="00000000" w:rsidRPr="00000000" w14:paraId="00000079">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period and stipulations of the probationary period, which can either be expressed in hours or months. School attendance the number of hours of paid related instruction and the related instruction provider</w:t>
      </w:r>
    </w:p>
    <w:p w:rsidR="00000000" w:rsidDel="00000000" w:rsidP="00000000" w:rsidRDefault="00000000" w:rsidRPr="00000000" w14:paraId="0000007A">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w:t>
      </w:r>
    </w:p>
    <w:p w:rsidR="00000000" w:rsidDel="00000000" w:rsidP="00000000" w:rsidRDefault="00000000" w:rsidRPr="00000000" w14:paraId="0000007B">
      <w:pPr>
        <w:spacing w:after="120" w:before="120" w:line="360" w:lineRule="auto"/>
        <w:ind w:firstLine="72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Work process schedule</w:t>
      </w:r>
    </w:p>
    <w:p w:rsidR="00000000" w:rsidDel="00000000" w:rsidP="00000000" w:rsidRDefault="00000000" w:rsidRPr="00000000" w14:paraId="0000007C">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basic job tasks of the apprenticeship program. A hybrid program will contain a combination of the approximate time the apprentice will spend on each work process and a description of the skill sets to be attained. The schedule must be comprehensive enough to reflect the intent to train the apprentice in all primary job tasks of the related occupation. The schedule need not be followed in the sequence outlined in Exhibit A. </w:t>
      </w:r>
    </w:p>
    <w:p w:rsidR="00000000" w:rsidDel="00000000" w:rsidP="00000000" w:rsidRDefault="00000000" w:rsidRPr="00000000" w14:paraId="0000007D">
      <w:pPr>
        <w:spacing w:after="120" w:before="120" w:line="360" w:lineRule="auto"/>
        <w:ind w:left="720"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7E">
      <w:pPr>
        <w:spacing w:after="120" w:before="120" w:line="360" w:lineRule="auto"/>
        <w:ind w:firstLine="72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Minimum compensation to be paid</w:t>
      </w:r>
    </w:p>
    <w:p w:rsidR="00000000" w:rsidDel="00000000" w:rsidP="00000000" w:rsidRDefault="00000000" w:rsidRPr="00000000" w14:paraId="0000007F">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If at any time the base skilled wage rate rises or falls, the apprentice’s wage shall be adjusted proportionately. The wage rate of apprentices employed in this trade and this firm shall be the base skilled wage rate stated above.</w:t>
      </w:r>
    </w:p>
    <w:p w:rsidR="00000000" w:rsidDel="00000000" w:rsidP="00000000" w:rsidRDefault="00000000" w:rsidRPr="00000000" w14:paraId="00000080">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If the apprentice does not complete the term of the contract in the four (4) year period, the apprentice shall be paid at no less than 95% of the skilled rate until completion.</w:t>
      </w:r>
    </w:p>
    <w:p w:rsidR="00000000" w:rsidDel="00000000" w:rsidP="00000000" w:rsidRDefault="00000000" w:rsidRPr="00000000" w14:paraId="00000081">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If the apprentice completes the prescribed work hours before completing the required schooling, the apprentice shall be held in the last period of apprenticeship until the apprenticeship is satisfactorily completed.</w:t>
      </w:r>
    </w:p>
    <w:p w:rsidR="00000000" w:rsidDel="00000000" w:rsidP="00000000" w:rsidRDefault="00000000" w:rsidRPr="00000000" w14:paraId="00000082">
      <w:pPr>
        <w:spacing w:after="120" w:before="120" w:line="360" w:lineRule="auto"/>
        <w:ind w:left="720" w:right="805"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Apprentices will be paid a progressively increasing schedule of wages and fringe benefits during their apprenticeship based on the acquisition of increased skill and competence on the job and in related instruction. Before an apprentice is advanced to the next segment of training or to fully proficient or journey worker status, FP&amp;M will evaluate all progress to determine whether advancement has been earned by satisfactory performance in OJT and in related instruction courses. In determining whether satisfactory progress has been made, FP&amp;M will be guided by the work results and related instruction records and reports.</w:t>
      </w:r>
    </w:p>
    <w:p w:rsidR="00000000" w:rsidDel="00000000" w:rsidP="00000000" w:rsidRDefault="00000000" w:rsidRPr="00000000" w14:paraId="00000083">
      <w:pPr>
        <w:spacing w:after="120" w:before="120" w:line="360" w:lineRule="auto"/>
        <w:ind w:left="720" w:right="805"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progressive wage schedule and fringe benefits will be an increasing percentage of the fully proficient or journey worker prevailing wage rate. The percentages that will be applied to the applicable fully proficient or journey worker rate are shown on the attached Work Process Schedule and Related Instruction Outline (Appendix A). In no case will the starting wages of apprentices be less than that required by any minimum wage law that may be applicable.</w:t>
      </w:r>
    </w:p>
    <w:p w:rsidR="00000000" w:rsidDel="00000000" w:rsidP="00000000" w:rsidRDefault="00000000" w:rsidRPr="00000000" w14:paraId="00000084">
      <w:pPr>
        <w:spacing w:after="120" w:before="120" w:line="360" w:lineRule="auto"/>
        <w:ind w:left="720" w:right="805"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85">
      <w:pPr>
        <w:spacing w:after="120" w:before="120" w:line="360" w:lineRule="auto"/>
        <w:ind w:firstLine="72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Credit provisions</w:t>
      </w:r>
    </w:p>
    <w:p w:rsidR="00000000" w:rsidDel="00000000" w:rsidP="00000000" w:rsidRDefault="00000000" w:rsidRPr="00000000" w14:paraId="00000086">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A description of any advanced standing work or education credit awarded to an apprentice and the wage commensurate with that advanced standing. Credit must be applied at the start or during the term of the apprenticeship, and the apprentice shall be paid the wage rate of the pay period to which such credit advances the apprentice.</w:t>
      </w:r>
    </w:p>
    <w:p w:rsidR="00000000" w:rsidDel="00000000" w:rsidP="00000000" w:rsidRDefault="00000000" w:rsidRPr="00000000" w14:paraId="00000087">
      <w:pPr>
        <w:spacing w:after="120" w:before="120" w:line="360" w:lineRule="auto"/>
        <w:ind w:left="720"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88">
      <w:pPr>
        <w:spacing w:after="120" w:before="120" w:line="360" w:lineRule="auto"/>
        <w:ind w:firstLine="72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Special provisions</w:t>
      </w:r>
    </w:p>
    <w:p w:rsidR="00000000" w:rsidDel="00000000" w:rsidP="00000000" w:rsidRDefault="00000000" w:rsidRPr="00000000" w14:paraId="00000089">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special provisions describe additional stipulations or requirements of the apprenticeship program not contained elsewhere in the apprentice contract. For example, this section may detail additional unpaid instructional hours that the apprentice is required to take on their own time, required industry or employer certifications, or training courses mandated by the Bureau. </w:t>
      </w:r>
    </w:p>
    <w:p w:rsidR="00000000" w:rsidDel="00000000" w:rsidP="00000000" w:rsidRDefault="00000000" w:rsidRPr="00000000" w14:paraId="0000008A">
      <w:pPr>
        <w:spacing w:after="120" w:before="120" w:line="360" w:lineRule="auto"/>
        <w:rPr>
          <w:rFonts w:ascii="Red Hat Text" w:cs="Red Hat Text" w:eastAsia="Red Hat Text" w:hAnsi="Red Hat Text"/>
          <w:b w:val="1"/>
          <w:bCs w:val="1"/>
        </w:rPr>
      </w:pPr>
      <w:r w:rsidDel="00000000" w:rsidR="00000000" w:rsidRPr="00000000">
        <w:rPr>
          <w:rtl w:val="0"/>
        </w:rPr>
      </w:r>
    </w:p>
    <w:p w:rsidR="00000000" w:rsidDel="00000000" w:rsidP="00000000" w:rsidRDefault="00000000" w:rsidRPr="00000000" w14:paraId="0000008B">
      <w:pPr>
        <w:spacing w:after="120" w:before="120" w:line="360" w:lineRule="auto"/>
        <w:ind w:left="720" w:firstLine="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Non-Completion:</w:t>
      </w:r>
    </w:p>
    <w:p w:rsidR="00000000" w:rsidDel="00000000" w:rsidP="00000000" w:rsidRDefault="00000000" w:rsidRPr="00000000" w14:paraId="0000008C">
      <w:pPr>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 Any instance in which an apprentice does not complete required On-the-Job Learning (OJL), Paid and Unpaid Related Instruction (PRI &amp; URI), and program competencies within the approved timeframe. </w:t>
      </w:r>
    </w:p>
    <w:p w:rsidR="00000000" w:rsidDel="00000000" w:rsidP="00000000" w:rsidRDefault="00000000" w:rsidRPr="00000000" w14:paraId="0000008D">
      <w:pPr>
        <w:spacing w:after="120" w:before="120" w:line="360" w:lineRule="auto"/>
        <w:ind w:left="720"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8E">
      <w:pPr>
        <w:widowControl w:val="0"/>
        <w:spacing w:after="120" w:before="120" w:line="360" w:lineRule="auto"/>
        <w:ind w:firstLine="72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Safety and Health Training</w:t>
      </w:r>
    </w:p>
    <w:p w:rsidR="00000000" w:rsidDel="00000000" w:rsidP="00000000" w:rsidRDefault="00000000" w:rsidRPr="00000000" w14:paraId="0000008F">
      <w:pPr>
        <w:widowControl w:val="0"/>
        <w:spacing w:after="120" w:before="120" w:line="360" w:lineRule="auto"/>
        <w:ind w:left="720" w:right="805"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UW apprentices will receive instruction in safe and healthful work practices both on the job and in related instruction that are in compliance with the Occupational Safety and Health Administration (OSHA) standards promulgated by the Secretary of Labor under 29 U.S.C. 651 et seq., as amended, or state standards that have been found to be at least as effective as the federal standards.</w:t>
      </w:r>
    </w:p>
    <w:p w:rsidR="00000000" w:rsidDel="00000000" w:rsidP="00000000" w:rsidRDefault="00000000" w:rsidRPr="00000000" w14:paraId="00000090">
      <w:pPr>
        <w:widowControl w:val="0"/>
        <w:spacing w:after="120" w:before="120" w:line="360" w:lineRule="auto"/>
        <w:ind w:left="720" w:right="805"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91">
      <w:pPr>
        <w:widowControl w:val="0"/>
        <w:spacing w:after="120" w:before="120" w:line="360" w:lineRule="auto"/>
        <w:ind w:firstLine="72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Maintenance of Records</w:t>
      </w:r>
    </w:p>
    <w:p w:rsidR="00000000" w:rsidDel="00000000" w:rsidP="00000000" w:rsidRDefault="00000000" w:rsidRPr="00000000" w14:paraId="00000092">
      <w:pPr>
        <w:widowControl w:val="0"/>
        <w:spacing w:after="120" w:before="120" w:line="360" w:lineRule="auto"/>
        <w:ind w:left="360" w:firstLine="360"/>
        <w:rPr>
          <w:rFonts w:ascii="Red Hat Text" w:cs="Red Hat Text" w:eastAsia="Red Hat Text" w:hAnsi="Red Hat Text"/>
        </w:rPr>
      </w:pPr>
      <w:r w:rsidDel="00000000" w:rsidR="00000000" w:rsidRPr="00000000">
        <w:rPr>
          <w:rFonts w:ascii="Red Hat Text" w:cs="Red Hat Text" w:eastAsia="Red Hat Text" w:hAnsi="Red Hat Text"/>
          <w:rtl w:val="0"/>
        </w:rPr>
        <w:t xml:space="preserve">FP&amp;M is responsible for maintaining, at a minimum, the following records:</w:t>
      </w:r>
    </w:p>
    <w:p w:rsidR="00000000" w:rsidDel="00000000" w:rsidP="00000000" w:rsidRDefault="00000000" w:rsidRPr="00000000" w14:paraId="00000093">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rPr>
      </w:pPr>
      <w:r w:rsidDel="00000000" w:rsidR="00000000" w:rsidRPr="00000000">
        <w:rPr>
          <w:rFonts w:ascii="Red Hat Text" w:cs="Red Hat Text" w:eastAsia="Red Hat Text" w:hAnsi="Red Hat Text"/>
          <w:rtl w:val="0"/>
        </w:rPr>
        <w:t xml:space="preserve">summary of the qualifications of each applicant;</w:t>
      </w:r>
    </w:p>
    <w:p w:rsidR="00000000" w:rsidDel="00000000" w:rsidP="00000000" w:rsidRDefault="00000000" w:rsidRPr="00000000" w14:paraId="00000094">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rPr>
      </w:pPr>
      <w:r w:rsidDel="00000000" w:rsidR="00000000" w:rsidRPr="00000000">
        <w:rPr>
          <w:rFonts w:ascii="Red Hat Text" w:cs="Red Hat Text" w:eastAsia="Red Hat Text" w:hAnsi="Red Hat Text"/>
          <w:rtl w:val="0"/>
        </w:rPr>
        <w:t xml:space="preserve">basis for evaluation and for selection or rejection of each applicant;</w:t>
      </w:r>
    </w:p>
    <w:p w:rsidR="00000000" w:rsidDel="00000000" w:rsidP="00000000" w:rsidRDefault="00000000" w:rsidRPr="00000000" w14:paraId="00000095">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rPr>
      </w:pPr>
      <w:r w:rsidDel="00000000" w:rsidR="00000000" w:rsidRPr="00000000">
        <w:rPr>
          <w:rFonts w:ascii="Red Hat Text" w:cs="Red Hat Text" w:eastAsia="Red Hat Text" w:hAnsi="Red Hat Text"/>
          <w:rtl w:val="0"/>
        </w:rPr>
        <w:t xml:space="preserve">records pertaining to interview;</w:t>
      </w:r>
    </w:p>
    <w:p w:rsidR="00000000" w:rsidDel="00000000" w:rsidP="00000000" w:rsidRDefault="00000000" w:rsidRPr="00000000" w14:paraId="00000096">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original application;</w:t>
      </w:r>
    </w:p>
    <w:p w:rsidR="00000000" w:rsidDel="00000000" w:rsidP="00000000" w:rsidRDefault="00000000" w:rsidRPr="00000000" w14:paraId="00000097">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rPr>
      </w:pPr>
      <w:r w:rsidDel="00000000" w:rsidR="00000000" w:rsidRPr="00000000">
        <w:rPr>
          <w:rFonts w:ascii="Red Hat Text" w:cs="Red Hat Text" w:eastAsia="Red Hat Text" w:hAnsi="Red Hat Text"/>
          <w:rtl w:val="0"/>
        </w:rPr>
        <w:t xml:space="preserve">records of each apprentice’s On-the-Job training;</w:t>
      </w:r>
    </w:p>
    <w:p w:rsidR="00000000" w:rsidDel="00000000" w:rsidP="00000000" w:rsidRDefault="00000000" w:rsidRPr="00000000" w14:paraId="00000098">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rPr>
      </w:pPr>
      <w:r w:rsidDel="00000000" w:rsidR="00000000" w:rsidRPr="00000000">
        <w:rPr>
          <w:rFonts w:ascii="Red Hat Text" w:cs="Red Hat Text" w:eastAsia="Red Hat Text" w:hAnsi="Red Hat Text"/>
          <w:rtl w:val="0"/>
        </w:rPr>
        <w:t xml:space="preserve">related instruction reviews and evaluations;</w:t>
      </w:r>
    </w:p>
    <w:p w:rsidR="00000000" w:rsidDel="00000000" w:rsidP="00000000" w:rsidRDefault="00000000" w:rsidRPr="00000000" w14:paraId="00000099">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rPr>
      </w:pPr>
      <w:r w:rsidDel="00000000" w:rsidR="00000000" w:rsidRPr="00000000">
        <w:rPr>
          <w:rFonts w:ascii="Red Hat Text" w:cs="Red Hat Text" w:eastAsia="Red Hat Text" w:hAnsi="Red Hat Text"/>
          <w:rtl w:val="0"/>
        </w:rPr>
        <w:t xml:space="preserve">progress evaluations;</w:t>
      </w:r>
    </w:p>
    <w:p w:rsidR="00000000" w:rsidDel="00000000" w:rsidP="00000000" w:rsidRDefault="00000000" w:rsidRPr="00000000" w14:paraId="0000009A">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rPr>
      </w:pPr>
      <w:r w:rsidDel="00000000" w:rsidR="00000000" w:rsidRPr="00000000">
        <w:rPr>
          <w:rFonts w:ascii="Red Hat Text" w:cs="Red Hat Text" w:eastAsia="Red Hat Text" w:hAnsi="Red Hat Text"/>
          <w:rtl w:val="0"/>
        </w:rPr>
        <w:t xml:space="preserve">record of job assignments, promotions, demotions, layoffs, or terminations, rates of pay; </w:t>
      </w:r>
    </w:p>
    <w:p w:rsidR="00000000" w:rsidDel="00000000" w:rsidP="00000000" w:rsidRDefault="00000000" w:rsidRPr="00000000" w14:paraId="0000009B">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rPr>
      </w:pPr>
      <w:r w:rsidDel="00000000" w:rsidR="00000000" w:rsidRPr="00000000">
        <w:rPr>
          <w:rFonts w:ascii="Red Hat Text" w:cs="Red Hat Text" w:eastAsia="Red Hat Text" w:hAnsi="Red Hat Text"/>
          <w:rtl w:val="0"/>
        </w:rPr>
        <w:t xml:space="preserve">any other actions pertaining to the apprenticeship.</w:t>
      </w:r>
    </w:p>
    <w:p w:rsidR="00000000" w:rsidDel="00000000" w:rsidP="00000000" w:rsidRDefault="00000000" w:rsidRPr="00000000" w14:paraId="0000009C">
      <w:pPr>
        <w:widowControl w:val="0"/>
        <w:spacing w:after="120" w:before="120" w:line="360" w:lineRule="auto"/>
        <w:ind w:left="72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FP&amp;M will also maintain all records relating to apprenticeship applications (whether selected or not), including, but not limited to, FP&amp;M’s outreach, recruitment, interview, and selection process. Such records will clearly identify minority and female (minority and non-minority) applicants and must include, among other things, the basis for evaluation and for selection or rejection of each applicant. All such records are the property of FP&amp;M and will be maintained in accordance with the UW-Madison Record Retention policy. </w:t>
      </w:r>
    </w:p>
    <w:p w:rsidR="00000000" w:rsidDel="00000000" w:rsidP="00000000" w:rsidRDefault="00000000" w:rsidRPr="00000000" w14:paraId="0000009D">
      <w:pPr>
        <w:widowControl w:val="0"/>
        <w:spacing w:after="120" w:before="120" w:line="360" w:lineRule="auto"/>
        <w:rPr>
          <w:rFonts w:ascii="Red Hat Text" w:cs="Red Hat Text" w:eastAsia="Red Hat Text" w:hAnsi="Red Hat Text"/>
          <w:b w:val="1"/>
          <w:bCs w:val="1"/>
        </w:rPr>
      </w:pPr>
      <w:r w:rsidDel="00000000" w:rsidR="00000000" w:rsidRPr="00000000">
        <w:rPr>
          <w:rtl w:val="0"/>
        </w:rPr>
      </w:r>
    </w:p>
    <w:p w:rsidR="00000000" w:rsidDel="00000000" w:rsidP="00000000" w:rsidRDefault="00000000" w:rsidRPr="00000000" w14:paraId="0000009E">
      <w:pPr>
        <w:widowControl w:val="0"/>
        <w:spacing w:after="120" w:before="120" w:line="360" w:lineRule="auto"/>
        <w:ind w:firstLine="72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Program Registration, Cancelation, and Deregistration</w:t>
      </w:r>
    </w:p>
    <w:p w:rsidR="00000000" w:rsidDel="00000000" w:rsidP="00000000" w:rsidRDefault="00000000" w:rsidRPr="00000000" w14:paraId="0000009F">
      <w:pPr>
        <w:widowControl w:val="0"/>
        <w:spacing w:after="120" w:before="120" w:line="360" w:lineRule="auto"/>
        <w:ind w:left="720" w:right="805"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 FP&amp;M reserves the right to discontinue at any time the apprenticeship program set forth herein. FP&amp;M will notify the Registration Agency within 45 days in writing of any decision to cancel the program. The Registration Agency may initiate deregistration of these standards for failure of FP&amp;M to abide by the provisions herein. Such deregistration will be in accordance with the Bureau of Apprenticeship Standards  regulations and procedures. FP&amp;M will notify each apprentice of the cancellation of the program and the effect of the same. If the apprenticeship program is cancelled at FP&amp;M’s request, FP&amp;M will notify the apprentice(s) within 15 days of the date of the Registration Agency’s acknowledgment of the sponsor’s request. If the Registration Agency orders the deregistration of the apprenticeship program, FP&amp;M will notify the apprentice(s) within 15 days of the effective date of the order. This notification will conform to the requirements of 29 CFR § 29</w:t>
      </w:r>
    </w:p>
    <w:p w:rsidR="00000000" w:rsidDel="00000000" w:rsidP="00000000" w:rsidRDefault="00000000" w:rsidRPr="00000000" w14:paraId="000000A0">
      <w:pPr>
        <w:widowControl w:val="0"/>
        <w:spacing w:after="120" w:before="120" w:line="360" w:lineRule="auto"/>
        <w:ind w:left="720" w:right="805"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A1">
      <w:pPr>
        <w:widowControl w:val="0"/>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Complaint Procedure</w:t>
      </w:r>
    </w:p>
    <w:p w:rsidR="00000000" w:rsidDel="00000000" w:rsidP="00000000" w:rsidRDefault="00000000" w:rsidRPr="00000000" w14:paraId="000000A2">
      <w:pPr>
        <w:widowControl w:val="0"/>
        <w:spacing w:after="120" w:before="120" w:line="360" w:lineRule="auto"/>
        <w:ind w:left="720" w:right="773"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If an applicant or an apprentice believes an issue exists that adversely affects his/her/they participation in the apprenticeship program or violates the provisions of the apprenticeship agreement or standards, the applicant or apprentice may seek relief through one or more of the following avenues, based on the nature of the issue: contacting the FP&amp;M Human Resources Office, contacting the </w:t>
      </w:r>
      <w:hyperlink r:id="rId7">
        <w:r w:rsidDel="00000000" w:rsidR="00000000" w:rsidRPr="00000000">
          <w:rPr>
            <w:rFonts w:ascii="Red Hat Text" w:cs="Red Hat Text" w:eastAsia="Red Hat Text" w:hAnsi="Red Hat Text"/>
            <w:color w:val="0562c1"/>
            <w:u w:val="single"/>
            <w:rtl w:val="0"/>
          </w:rPr>
          <w:t xml:space="preserve">Office of Compliance</w:t>
        </w:r>
      </w:hyperlink>
      <w:r w:rsidDel="00000000" w:rsidR="00000000" w:rsidRPr="00000000">
        <w:rPr>
          <w:rFonts w:ascii="Red Hat Text" w:cs="Red Hat Text" w:eastAsia="Red Hat Text" w:hAnsi="Red Hat Text"/>
          <w:rtl w:val="0"/>
        </w:rPr>
        <w:t xml:space="preserve">, or contacting the UW-Madison Office of Human Resources and or filing a grievance in accordance with the </w:t>
      </w:r>
      <w:r w:rsidDel="00000000" w:rsidR="00000000" w:rsidRPr="00000000">
        <w:rPr>
          <w:rFonts w:ascii="Red Hat Text" w:cs="Red Hat Text" w:eastAsia="Red Hat Text" w:hAnsi="Red Hat Text"/>
          <w:color w:val="0561c1"/>
          <w:u w:val="single"/>
          <w:rtl w:val="0"/>
        </w:rPr>
        <w:t xml:space="preserve">University </w:t>
      </w:r>
      <w:r w:rsidDel="00000000" w:rsidR="00000000" w:rsidRPr="00000000">
        <w:rPr>
          <w:rFonts w:ascii="Red Hat Text" w:cs="Red Hat Text" w:eastAsia="Red Hat Text" w:hAnsi="Red Hat Text"/>
          <w:color w:val="0561c1"/>
          <w:rtl w:val="0"/>
        </w:rPr>
        <w:t xml:space="preserve"> </w:t>
      </w:r>
      <w:r w:rsidDel="00000000" w:rsidR="00000000" w:rsidRPr="00000000">
        <w:rPr>
          <w:rFonts w:ascii="Red Hat Text" w:cs="Red Hat Text" w:eastAsia="Red Hat Text" w:hAnsi="Red Hat Text"/>
          <w:color w:val="0561c1"/>
          <w:u w:val="single"/>
          <w:rtl w:val="0"/>
        </w:rPr>
        <w:t xml:space="preserve">Staff Grievance policy</w:t>
      </w:r>
      <w:r w:rsidDel="00000000" w:rsidR="00000000" w:rsidRPr="00000000">
        <w:rPr>
          <w:rFonts w:ascii="Red Hat Text" w:cs="Red Hat Text" w:eastAsia="Red Hat Text" w:hAnsi="Red Hat Text"/>
          <w:rtl w:val="0"/>
        </w:rPr>
        <w:t xml:space="preserve">.</w:t>
      </w:r>
    </w:p>
    <w:p w:rsidR="00000000" w:rsidDel="00000000" w:rsidP="00000000" w:rsidRDefault="00000000" w:rsidRPr="00000000" w14:paraId="000000A3">
      <w:pPr>
        <w:widowControl w:val="0"/>
        <w:spacing w:after="120" w:before="120" w:line="360" w:lineRule="auto"/>
        <w:ind w:left="720" w:right="773"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A4">
      <w:pPr>
        <w:widowControl w:val="0"/>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Conformance with State Laws</w:t>
      </w:r>
    </w:p>
    <w:p w:rsidR="00000000" w:rsidDel="00000000" w:rsidP="00000000" w:rsidRDefault="00000000" w:rsidRPr="00000000" w14:paraId="000000A5">
      <w:pPr>
        <w:widowControl w:val="0"/>
        <w:spacing w:after="120" w:before="120" w:line="360" w:lineRule="auto"/>
        <w:ind w:left="720" w:right="805"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No Section of the FP&amp;M apprenticeship program shall be construed as permitting violation of any State Law or Regulation.</w:t>
      </w:r>
    </w:p>
    <w:p w:rsidR="00000000" w:rsidDel="00000000" w:rsidP="00000000" w:rsidRDefault="00000000" w:rsidRPr="00000000" w14:paraId="000000A6">
      <w:pPr>
        <w:widowControl w:val="0"/>
        <w:spacing w:after="120" w:before="120" w:line="360" w:lineRule="auto"/>
        <w:ind w:left="720" w:right="805"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A7">
      <w:pPr>
        <w:widowControl w:val="0"/>
        <w:spacing w:after="120" w:before="120" w:line="360" w:lineRule="auto"/>
        <w:ind w:left="360" w:firstLine="36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Definitions </w:t>
      </w:r>
    </w:p>
    <w:p w:rsidR="00000000" w:rsidDel="00000000" w:rsidP="00000000" w:rsidRDefault="00000000" w:rsidRPr="00000000" w14:paraId="000000A8">
      <w:pPr>
        <w:widowControl w:val="0"/>
        <w:spacing w:after="120" w:before="120" w:line="360" w:lineRule="auto"/>
        <w:ind w:left="360" w:right="805" w:firstLine="360"/>
        <w:rPr>
          <w:rFonts w:ascii="Red Hat Text" w:cs="Red Hat Text" w:eastAsia="Red Hat Text" w:hAnsi="Red Hat Text"/>
        </w:rPr>
      </w:pPr>
      <w:r w:rsidDel="00000000" w:rsidR="00000000" w:rsidRPr="00000000">
        <w:rPr>
          <w:rFonts w:ascii="Red Hat Text" w:cs="Red Hat Text" w:eastAsia="Red Hat Text" w:hAnsi="Red Hat Text"/>
          <w:b w:val="1"/>
          <w:bCs w:val="1"/>
          <w:rtl w:val="0"/>
        </w:rPr>
        <w:t xml:space="preserve">Apprentice:</w:t>
      </w:r>
      <w:r w:rsidDel="00000000" w:rsidR="00000000" w:rsidRPr="00000000">
        <w:rPr>
          <w:rFonts w:ascii="Red Hat Text" w:cs="Red Hat Text" w:eastAsia="Red Hat Text" w:hAnsi="Red Hat Text"/>
          <w:rtl w:val="0"/>
        </w:rPr>
        <w:t xml:space="preserve"> </w:t>
      </w:r>
    </w:p>
    <w:p w:rsidR="00000000" w:rsidDel="00000000" w:rsidP="00000000" w:rsidRDefault="00000000" w:rsidRPr="00000000" w14:paraId="000000A9">
      <w:pPr>
        <w:widowControl w:val="0"/>
        <w:spacing w:after="120" w:before="120" w:line="360" w:lineRule="auto"/>
        <w:ind w:left="720" w:right="805"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Any individual employed by FP&amp;M meeting the qualifications described in the FP&amp;M apprenticeship </w:t>
      </w:r>
      <w:r w:rsidDel="00000000" w:rsidR="00000000" w:rsidRPr="00000000">
        <w:rPr>
          <w:rFonts w:ascii="Red Hat Text" w:cs="Red Hat Text" w:eastAsia="Red Hat Text" w:hAnsi="Red Hat Text"/>
          <w:i w:val="1"/>
          <w:iCs w:val="1"/>
          <w:rtl w:val="0"/>
        </w:rPr>
        <w:t xml:space="preserve">pilot </w:t>
      </w:r>
      <w:r w:rsidDel="00000000" w:rsidR="00000000" w:rsidRPr="00000000">
        <w:rPr>
          <w:rFonts w:ascii="Red Hat Text" w:cs="Red Hat Text" w:eastAsia="Red Hat Text" w:hAnsi="Red Hat Text"/>
          <w:rtl w:val="0"/>
        </w:rPr>
        <w:t xml:space="preserve">program standards and procedures who has signed an apprenticeship agreement with FP&amp;M providing for training and related instruction under these standards and who registers with the Registration Agency.</w:t>
      </w:r>
    </w:p>
    <w:p w:rsidR="00000000" w:rsidDel="00000000" w:rsidP="00000000" w:rsidRDefault="00000000" w:rsidRPr="00000000" w14:paraId="000000AA">
      <w:pPr>
        <w:widowControl w:val="0"/>
        <w:spacing w:after="120" w:before="120" w:line="360" w:lineRule="auto"/>
        <w:ind w:left="720" w:right="805"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AB">
      <w:pPr>
        <w:widowControl w:val="0"/>
        <w:spacing w:after="120" w:before="120" w:line="360" w:lineRule="auto"/>
        <w:ind w:left="360" w:right="805" w:firstLine="36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Apprenticeship Contract:</w:t>
      </w:r>
    </w:p>
    <w:p w:rsidR="00000000" w:rsidDel="00000000" w:rsidP="00000000" w:rsidRDefault="00000000" w:rsidRPr="00000000" w14:paraId="000000AC">
      <w:pPr>
        <w:widowControl w:val="0"/>
        <w:spacing w:after="120" w:before="120" w:line="360" w:lineRule="auto"/>
        <w:ind w:left="720" w:right="805"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written agreement between the apprentice and FP&amp;M setting forth the responsibilities and obligations of all parties to the apprenticeship agreement with respect to the apprentice’s employment and training under these standards. Each apprenticeship contract must be registered with the State of Wisconsin, Department of Workforce Development, Bureau of Apprenticeship Standards.</w:t>
      </w:r>
    </w:p>
    <w:p w:rsidR="00000000" w:rsidDel="00000000" w:rsidP="00000000" w:rsidRDefault="00000000" w:rsidRPr="00000000" w14:paraId="000000AD">
      <w:pPr>
        <w:widowControl w:val="0"/>
        <w:spacing w:after="120" w:before="120" w:line="360" w:lineRule="auto"/>
        <w:ind w:left="720" w:right="805"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AE">
      <w:pPr>
        <w:widowControl w:val="0"/>
        <w:spacing w:after="120" w:before="120" w:line="360" w:lineRule="auto"/>
        <w:ind w:left="360" w:right="805" w:firstLine="36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UW Apprenticeship Hiring Committee:</w:t>
      </w:r>
    </w:p>
    <w:p w:rsidR="00000000" w:rsidDel="00000000" w:rsidP="00000000" w:rsidRDefault="00000000" w:rsidRPr="00000000" w14:paraId="000000AF">
      <w:pPr>
        <w:widowControl w:val="0"/>
        <w:spacing w:after="120" w:before="120" w:line="360" w:lineRule="auto"/>
        <w:ind w:left="720" w:right="805"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 Those persons designated by FP&amp;M to act as a sponsor in the administration of the program, specifically as it pertains to the recruitment, assessment, and selection of apprentices. The hiring committee is composed of: FP&amp;M Physical Plant Director of Maintenance Operations or Apprenticeship Program Manager, FP&amp;M Physical Plant Trades Employee (2), FP&amp;M Human Resources Recruitment Specialist, FP&amp;M EID Committee Member (TBD).</w:t>
      </w:r>
    </w:p>
    <w:p w:rsidR="00000000" w:rsidDel="00000000" w:rsidP="00000000" w:rsidRDefault="00000000" w:rsidRPr="00000000" w14:paraId="000000B0">
      <w:pPr>
        <w:widowControl w:val="0"/>
        <w:spacing w:after="120" w:before="120" w:line="360" w:lineRule="auto"/>
        <w:ind w:left="720" w:right="805"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B1">
      <w:pPr>
        <w:widowControl w:val="0"/>
        <w:spacing w:after="120" w:before="120" w:line="360" w:lineRule="auto"/>
        <w:ind w:left="358" w:right="805" w:firstLine="362"/>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Certificate of Completion of Apprenticeship:</w:t>
      </w:r>
    </w:p>
    <w:p w:rsidR="00000000" w:rsidDel="00000000" w:rsidP="00000000" w:rsidRDefault="00000000" w:rsidRPr="00000000" w14:paraId="000000B2">
      <w:pPr>
        <w:widowControl w:val="0"/>
        <w:spacing w:after="120" w:before="120" w:line="360" w:lineRule="auto"/>
        <w:ind w:left="720" w:right="805"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credential issued by the State of Wisconsin Department of Workforce Development, Bureau of Apprenticeship Standards to those registered apprentices certified and documented as having successfully completed the apprentice training requirements outlined in these standards of apprenticeship.</w:t>
      </w:r>
    </w:p>
    <w:p w:rsidR="00000000" w:rsidDel="00000000" w:rsidP="00000000" w:rsidRDefault="00000000" w:rsidRPr="00000000" w14:paraId="000000B3">
      <w:pPr>
        <w:widowControl w:val="0"/>
        <w:spacing w:after="120" w:before="120" w:line="360" w:lineRule="auto"/>
        <w:ind w:left="720" w:right="805"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B4">
      <w:pPr>
        <w:widowControl w:val="0"/>
        <w:spacing w:after="0" w:before="100" w:line="259.20000000000005" w:lineRule="auto"/>
        <w:ind w:firstLine="72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Probationary Period</w:t>
      </w:r>
    </w:p>
    <w:p w:rsidR="00000000" w:rsidDel="00000000" w:rsidP="00000000" w:rsidRDefault="00000000" w:rsidRPr="00000000" w14:paraId="000000B5">
      <w:pPr>
        <w:widowControl w:val="0"/>
        <w:spacing w:after="0" w:before="100" w:line="360" w:lineRule="auto"/>
        <w:ind w:left="720" w:right="801"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term of the occupation will be hybrid with an OJT attainment supplemented by the required hours of related instruction as stated on the Work Process Schedule and Related Instruction Outline (Appendix A).</w:t>
      </w:r>
    </w:p>
    <w:p w:rsidR="00000000" w:rsidDel="00000000" w:rsidP="00000000" w:rsidRDefault="00000000" w:rsidRPr="00000000" w14:paraId="000000B6">
      <w:pPr>
        <w:widowControl w:val="0"/>
        <w:spacing w:after="0" w:before="100" w:line="360" w:lineRule="auto"/>
        <w:ind w:left="720" w:right="801"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Every applicant selected for apprenticeship will serve a probationary period. The probationary period cannot exceed 25 percent of the length of the program or 1 year, whichever is shorter. During the probationary period, either the apprentice or the Sponsor (Joint Apprenticeship Committee) may terminate the apprenticeship agreement, without stated cause, by notifying the other party in writing. The records for each probationary apprentice will be reviewed prior to the end of the probationary period. Records may consist of periodic reports regarding progression made in both the OJT and related instruction, and any disciplinary action taken during the probationary period. Any probationary apprentice evaluated as satisfactory after a review of the probationary period will be given full credit for the probationary period and continue in the program. After the probationary period, the apprenticeship agreement may be cancelled at the request of the apprentice or may be suspended or cancelled by the Sponsor for reasonable cause after documented due notice to the apprentice and a reasonable opportunity for corrective action. In such cases, Sponsor will provide written notice to the apprentice and to the Bureau of Apprenticeship Standards of the final action taken.</w:t>
      </w:r>
    </w:p>
    <w:p w:rsidR="00000000" w:rsidDel="00000000" w:rsidP="00000000" w:rsidRDefault="00000000" w:rsidRPr="00000000" w14:paraId="000000B7">
      <w:pPr>
        <w:widowControl w:val="0"/>
        <w:spacing w:after="0" w:before="100" w:line="259.20000000000005" w:lineRule="auto"/>
        <w:ind w:right="839"/>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B8">
      <w:pPr>
        <w:widowControl w:val="0"/>
        <w:spacing w:after="0" w:before="100" w:line="259.20000000000005" w:lineRule="auto"/>
        <w:ind w:firstLine="72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Hybrid</w:t>
      </w:r>
    </w:p>
    <w:p w:rsidR="00000000" w:rsidDel="00000000" w:rsidP="00000000" w:rsidRDefault="00000000" w:rsidRPr="00000000" w14:paraId="000000B9">
      <w:pPr>
        <w:widowControl w:val="0"/>
        <w:spacing w:after="0" w:before="100" w:line="360" w:lineRule="auto"/>
        <w:ind w:left="720" w:right="927"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Measures skill attainment through a combination of a specified minimum number of hours of on-the-job learning and successful demonstration of competencies as described in Exhibit A to the apprenticeship contract.</w:t>
      </w:r>
    </w:p>
    <w:p w:rsidR="00000000" w:rsidDel="00000000" w:rsidP="00000000" w:rsidRDefault="00000000" w:rsidRPr="00000000" w14:paraId="000000BA">
      <w:pPr>
        <w:widowControl w:val="0"/>
        <w:spacing w:after="0" w:before="100" w:line="259.20000000000005" w:lineRule="auto"/>
        <w:ind w:left="720" w:right="927"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BB">
      <w:pPr>
        <w:widowControl w:val="0"/>
        <w:spacing w:after="0" w:before="100" w:line="259.20000000000005" w:lineRule="auto"/>
        <w:ind w:left="720" w:right="927" w:firstLine="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Work Processes</w:t>
      </w:r>
    </w:p>
    <w:p w:rsidR="00000000" w:rsidDel="00000000" w:rsidP="00000000" w:rsidRDefault="00000000" w:rsidRPr="00000000" w14:paraId="000000BC">
      <w:pPr>
        <w:widowControl w:val="0"/>
        <w:spacing w:after="0" w:before="100" w:line="360" w:lineRule="auto"/>
        <w:ind w:left="720" w:right="801"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Standards must contain a schedule of work processes associated with the apprenticeship occupation. The work processes are an outline of supervised work experience that the apprentice will receive through on-the-job learning.</w:t>
      </w:r>
    </w:p>
    <w:p w:rsidR="00000000" w:rsidDel="00000000" w:rsidP="00000000" w:rsidRDefault="00000000" w:rsidRPr="00000000" w14:paraId="000000BD">
      <w:pPr>
        <w:widowControl w:val="0"/>
        <w:spacing w:after="0" w:before="100" w:line="259.20000000000005" w:lineRule="auto"/>
        <w:ind w:right="801"/>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BE">
      <w:pPr>
        <w:widowControl w:val="0"/>
        <w:tabs>
          <w:tab w:val="left" w:leader="none" w:pos="1437"/>
        </w:tabs>
        <w:spacing w:after="0" w:before="100" w:line="259.20000000000005" w:lineRule="auto"/>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              Paid Related Instruction</w:t>
      </w:r>
    </w:p>
    <w:p w:rsidR="00000000" w:rsidDel="00000000" w:rsidP="00000000" w:rsidRDefault="00000000" w:rsidRPr="00000000" w14:paraId="000000BF">
      <w:pPr>
        <w:widowControl w:val="0"/>
        <w:spacing w:after="0" w:before="100" w:line="360" w:lineRule="auto"/>
        <w:ind w:left="720" w:right="927"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provision for organized related and supplemental instruction relevant to the occupation must be outlined in the standards and include a minimum of 144 hours of paid related instruction per year for the first two years of the program. Programs which are longer than two years must have at least 400 hours of paid related instruction during the term of the apprenticeship. Instruction may be delivered through the classroom, occupational or industry courses, electronic media, or other instruction approved by the Bureau. Instructors must meet educational and occupational requirements established by the Bureau and WTCS.</w:t>
      </w:r>
    </w:p>
    <w:p w:rsidR="00000000" w:rsidDel="00000000" w:rsidP="00000000" w:rsidRDefault="00000000" w:rsidRPr="00000000" w14:paraId="000000C0">
      <w:pPr>
        <w:widowControl w:val="0"/>
        <w:spacing w:after="0" w:before="100" w:line="259.20000000000005" w:lineRule="auto"/>
        <w:ind w:right="927"/>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C1">
      <w:pPr>
        <w:widowControl w:val="0"/>
        <w:tabs>
          <w:tab w:val="left" w:leader="none" w:pos="1420"/>
        </w:tabs>
        <w:spacing w:after="0" w:before="100" w:line="259.20000000000005" w:lineRule="auto"/>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             Numeric Ratio Description</w:t>
      </w:r>
    </w:p>
    <w:p w:rsidR="00000000" w:rsidDel="00000000" w:rsidP="00000000" w:rsidRDefault="00000000" w:rsidRPr="00000000" w14:paraId="000000C2">
      <w:pPr>
        <w:widowControl w:val="0"/>
        <w:spacing w:after="0" w:before="100" w:line="360" w:lineRule="auto"/>
        <w:ind w:left="720" w:right="801"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Program standards must identify a numeric ratio of apprentices to journeyworkers that is consistent with proper supervision, training, safety, and continuity of employment. The ratio language shall be specific as to its application to the job site, workforce, department, or plant—with the employer's workforce being the preferred manner of expressing the ratio for Wisconsin registered apprenticeship programs. The ratio shall not exceed one journeyworker per apprentice, except where a collective bargaining agreement applies, then the ratio prescribed in the agreement may be used.</w:t>
      </w:r>
    </w:p>
    <w:p w:rsidR="00000000" w:rsidDel="00000000" w:rsidP="00000000" w:rsidRDefault="00000000" w:rsidRPr="00000000" w14:paraId="000000C3">
      <w:pPr>
        <w:widowControl w:val="0"/>
        <w:spacing w:after="0" w:before="100" w:line="360" w:lineRule="auto"/>
        <w:ind w:left="720" w:right="801"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Upon completion of the on-the-job training work hours and the paid and unpaid school hours the apprentice must submit an application for completion to the ABC of WI Apprenticeship Advisory Committee. Upon approval by the ABC of WI Apprenticeship Advisory Committee and the BAS, the apprentice will be completed from the apprenticeship program.</w:t>
      </w:r>
    </w:p>
    <w:p w:rsidR="00000000" w:rsidDel="00000000" w:rsidP="00000000" w:rsidRDefault="00000000" w:rsidRPr="00000000" w14:paraId="000000C4">
      <w:pPr>
        <w:widowControl w:val="0"/>
        <w:spacing w:after="0" w:before="100" w:line="360" w:lineRule="auto"/>
        <w:ind w:right="801"/>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C5">
      <w:pPr>
        <w:widowControl w:val="0"/>
        <w:spacing w:after="0" w:before="100" w:line="259.20000000000005" w:lineRule="auto"/>
        <w:ind w:firstLine="72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Credit provisions</w:t>
      </w:r>
    </w:p>
    <w:p w:rsidR="00000000" w:rsidDel="00000000" w:rsidP="00000000" w:rsidRDefault="00000000" w:rsidRPr="00000000" w14:paraId="000000C6">
      <w:pPr>
        <w:widowControl w:val="0"/>
        <w:spacing w:after="0" w:before="100" w:line="360" w:lineRule="auto"/>
        <w:ind w:left="720" w:right="801"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A description of any advanced standing work or education credit awarded to an apprentice and the wage commensurate with that advanced standing.</w:t>
      </w:r>
      <w:r w:rsidDel="00000000" w:rsidR="00000000" w:rsidRPr="00000000">
        <w:rPr>
          <w:rFonts w:ascii="Red Hat Text" w:cs="Red Hat Text" w:eastAsia="Red Hat Text" w:hAnsi="Red Hat Text"/>
          <w:b w:val="1"/>
          <w:bCs w:val="1"/>
          <w:rtl w:val="0"/>
        </w:rPr>
        <w:t xml:space="preserve"> </w:t>
      </w:r>
      <w:r w:rsidDel="00000000" w:rsidR="00000000" w:rsidRPr="00000000">
        <w:rPr>
          <w:rFonts w:ascii="Red Hat Text" w:cs="Red Hat Text" w:eastAsia="Red Hat Text" w:hAnsi="Red Hat Text"/>
          <w:rtl w:val="0"/>
        </w:rPr>
        <w:t xml:space="preserve">Credit must be applied at the start or during the term of the apprenticeship and the apprentice shall be paid the wage rate of the pay period to which such credit advanced the apprentice.</w:t>
      </w:r>
    </w:p>
    <w:p w:rsidR="00000000" w:rsidDel="00000000" w:rsidP="00000000" w:rsidRDefault="00000000" w:rsidRPr="00000000" w14:paraId="000000C7">
      <w:pPr>
        <w:widowControl w:val="0"/>
        <w:spacing w:after="0" w:before="100" w:line="259.20000000000005" w:lineRule="auto"/>
        <w:ind w:right="801"/>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C8">
      <w:pPr>
        <w:widowControl w:val="0"/>
        <w:spacing w:after="0" w:before="100" w:line="259.20000000000005" w:lineRule="auto"/>
        <w:ind w:firstLine="720"/>
        <w:rPr>
          <w:rFonts w:ascii="Red Hat Text" w:cs="Red Hat Text" w:eastAsia="Red Hat Text" w:hAnsi="Red Hat Text"/>
          <w:b w:val="1"/>
          <w:bCs w:val="1"/>
        </w:rPr>
      </w:pPr>
      <w:r w:rsidDel="00000000" w:rsidR="00000000" w:rsidRPr="00000000">
        <w:rPr>
          <w:rFonts w:ascii="Red Hat Text" w:cs="Red Hat Text" w:eastAsia="Red Hat Text" w:hAnsi="Red Hat Text"/>
          <w:b w:val="1"/>
          <w:bCs w:val="1"/>
          <w:rtl w:val="0"/>
        </w:rPr>
        <w:t xml:space="preserve">Special provisions</w:t>
      </w:r>
    </w:p>
    <w:p w:rsidR="00000000" w:rsidDel="00000000" w:rsidP="00000000" w:rsidRDefault="00000000" w:rsidRPr="00000000" w14:paraId="000000C9">
      <w:pPr>
        <w:widowControl w:val="0"/>
        <w:spacing w:after="0" w:before="100" w:line="360" w:lineRule="auto"/>
        <w:ind w:left="720" w:right="801"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special provisions describe additional stipulations or requirements of the apprenticeship program not contained elsewhere in the apprentice contract. For example, this section may detail additional unpaid instructional hours that the apprentice is required to take on their own time, required industry or employer certifications, or training courses mandated by the Bureau. The apprentice is required to take on their own time, required industry or employer certifications, or training courses mandated by the Bureau.</w:t>
      </w:r>
    </w:p>
    <w:p w:rsidR="00000000" w:rsidDel="00000000" w:rsidP="00000000" w:rsidRDefault="00000000" w:rsidRPr="00000000" w14:paraId="000000CA">
      <w:pPr>
        <w:widowControl w:val="0"/>
        <w:spacing w:after="0" w:before="100" w:line="259.20000000000005" w:lineRule="auto"/>
        <w:rPr>
          <w:rFonts w:ascii="Red Hat Text" w:cs="Red Hat Text" w:eastAsia="Red Hat Text" w:hAnsi="Red Hat Text"/>
          <w:b w:val="1"/>
          <w:bCs w:val="1"/>
        </w:rPr>
      </w:pPr>
      <w:r w:rsidDel="00000000" w:rsidR="00000000" w:rsidRPr="00000000">
        <w:rPr>
          <w:rtl w:val="0"/>
        </w:rPr>
      </w:r>
    </w:p>
    <w:p w:rsidR="00000000" w:rsidDel="00000000" w:rsidP="00000000" w:rsidRDefault="00000000" w:rsidRPr="00000000" w14:paraId="000000CB">
      <w:pPr>
        <w:widowControl w:val="0"/>
        <w:spacing w:after="0" w:before="100" w:line="259.20000000000005" w:lineRule="auto"/>
        <w:ind w:right="927"/>
        <w:rPr>
          <w:rFonts w:ascii="Red Hat Text" w:cs="Red Hat Text" w:eastAsia="Red Hat Text" w:hAnsi="Red Hat Text"/>
          <w:b w:val="1"/>
          <w:bCs w:val="1"/>
        </w:rPr>
      </w:pPr>
      <w:r w:rsidDel="00000000" w:rsidR="00000000" w:rsidRPr="00000000">
        <w:rPr>
          <w:rtl w:val="0"/>
        </w:rPr>
      </w:r>
    </w:p>
    <w:p w:rsidR="00000000" w:rsidDel="00000000" w:rsidP="00000000" w:rsidRDefault="00000000" w:rsidRPr="00000000" w14:paraId="000000CC">
      <w:pPr>
        <w:spacing w:after="0" w:line="240"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CD">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CE">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CF">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0">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1">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2">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3">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4">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5">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6">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7">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8">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9">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A">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B">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C">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D">
      <w:pPr>
        <w:spacing w:after="0" w:line="240" w:lineRule="auto"/>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DE">
      <w:pPr>
        <w:spacing w:after="120" w:before="120" w:line="360"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DF">
      <w:pPr>
        <w:spacing w:after="120" w:before="120" w:line="360"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E0">
      <w:pPr>
        <w:spacing w:after="120" w:before="120" w:line="360"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E1">
      <w:pPr>
        <w:spacing w:after="0" w:before="0" w:line="276" w:lineRule="auto"/>
        <w:ind w:left="720" w:firstLine="720"/>
        <w:jc w:val="left"/>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E2">
      <w:pPr>
        <w:spacing w:after="0" w:before="0" w:line="276" w:lineRule="auto"/>
        <w:ind w:left="720" w:firstLine="720"/>
        <w:jc w:val="left"/>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E3">
      <w:pPr>
        <w:spacing w:after="0" w:before="0" w:line="276" w:lineRule="auto"/>
        <w:ind w:left="720" w:firstLine="720"/>
        <w:jc w:val="left"/>
        <w:rPr>
          <w:rFonts w:ascii="Red Hat Text" w:cs="Red Hat Text" w:eastAsia="Red Hat Text" w:hAnsi="Red Hat Text"/>
        </w:rPr>
      </w:pPr>
      <w:r w:rsidDel="00000000" w:rsidR="00000000" w:rsidRPr="00000000">
        <w:rPr>
          <w:rFonts w:ascii="Red Hat Text" w:cs="Red Hat Text" w:eastAsia="Red Hat Text" w:hAnsi="Red Hat Text"/>
          <w:rtl w:val="0"/>
        </w:rPr>
        <w:t xml:space="preserve">Madison Area Painting &amp; Decorating JAC • Fitchburg WI • 1220</w:t>
      </w:r>
    </w:p>
    <w:p w:rsidR="00000000" w:rsidDel="00000000" w:rsidP="00000000" w:rsidRDefault="00000000" w:rsidRPr="00000000" w14:paraId="000000E4">
      <w:pPr>
        <w:spacing w:after="0" w:before="0" w:line="276" w:lineRule="auto"/>
        <w:ind w:firstLine="720"/>
        <w:jc w:val="center"/>
        <w:rPr>
          <w:rFonts w:ascii="Red Hat Text" w:cs="Red Hat Text" w:eastAsia="Red Hat Text" w:hAnsi="Red Hat Text"/>
        </w:rPr>
      </w:pPr>
      <w:r w:rsidDel="00000000" w:rsidR="00000000" w:rsidRPr="00000000">
        <w:rPr>
          <w:rFonts w:ascii="Red Hat Text" w:cs="Red Hat Text" w:eastAsia="Red Hat Text" w:hAnsi="Red Hat Text"/>
          <w:rtl w:val="0"/>
        </w:rPr>
        <w:t xml:space="preserve">Painter And Decorator • 01-840381010-01-T</w:t>
      </w:r>
    </w:p>
    <w:p w:rsidR="00000000" w:rsidDel="00000000" w:rsidP="00000000" w:rsidRDefault="00000000" w:rsidRPr="00000000" w14:paraId="000000E5">
      <w:pPr>
        <w:spacing w:after="0" w:before="0" w:line="276" w:lineRule="auto"/>
        <w:jc w:val="center"/>
        <w:rPr>
          <w:rFonts w:ascii="Red Hat Text" w:cs="Red Hat Text" w:eastAsia="Red Hat Text" w:hAnsi="Red Hat Text"/>
        </w:rPr>
      </w:pPr>
      <w:r w:rsidDel="00000000" w:rsidR="00000000" w:rsidRPr="00000000">
        <w:rPr>
          <w:rFonts w:ascii="Red Hat Text" w:cs="Red Hat Text" w:eastAsia="Red Hat Text" w:hAnsi="Red Hat Text"/>
          <w:rtl w:val="0"/>
        </w:rPr>
        <w:t xml:space="preserve">Exhibit A - Program Provisions</w:t>
      </w:r>
    </w:p>
    <w:p w:rsidR="00000000" w:rsidDel="00000000" w:rsidP="00000000" w:rsidRDefault="00000000" w:rsidRPr="00000000" w14:paraId="000000E6">
      <w:pPr>
        <w:spacing w:after="0" w:before="0" w:line="276" w:lineRule="auto"/>
        <w:jc w:val="center"/>
        <w:rPr>
          <w:rFonts w:ascii="Red Hat Text" w:cs="Red Hat Text" w:eastAsia="Red Hat Text" w:hAnsi="Red Hat Text"/>
        </w:rPr>
      </w:pPr>
      <w:r w:rsidDel="00000000" w:rsidR="00000000" w:rsidRPr="00000000">
        <w:rPr>
          <w:rFonts w:ascii="Red Hat Text" w:cs="Red Hat Text" w:eastAsia="Red Hat Text" w:hAnsi="Red Hat Text"/>
          <w:rtl w:val="0"/>
        </w:rPr>
        <w:t xml:space="preserve">DETA-10408-E (R. 02/2023)   </w:t>
      </w:r>
    </w:p>
    <w:p w:rsidR="00000000" w:rsidDel="00000000" w:rsidP="00000000" w:rsidRDefault="00000000" w:rsidRPr="00000000" w14:paraId="000000E7">
      <w:pPr>
        <w:spacing w:after="0" w:before="120" w:line="276" w:lineRule="auto"/>
        <w:ind w:left="6480" w:firstLine="0"/>
        <w:rPr>
          <w:rFonts w:ascii="Red Hat Text" w:cs="Red Hat Text" w:eastAsia="Red Hat Text" w:hAnsi="Red Hat Text"/>
        </w:rPr>
      </w:pPr>
      <w:r w:rsidDel="00000000" w:rsidR="00000000" w:rsidRPr="00000000">
        <w:rPr>
          <w:rFonts w:ascii="Red Hat Text" w:cs="Red Hat Text" w:eastAsia="Red Hat Text" w:hAnsi="Red Hat Text"/>
          <w:rtl w:val="0"/>
        </w:rPr>
        <w:t xml:space="preserve">Approved: 6/1/2023</w:t>
      </w:r>
    </w:p>
    <w:p w:rsidR="00000000" w:rsidDel="00000000" w:rsidP="00000000" w:rsidRDefault="00000000" w:rsidRPr="00000000" w14:paraId="000000E8">
      <w:pPr>
        <w:spacing w:after="0" w:before="120" w:line="276" w:lineRule="auto"/>
        <w:rPr>
          <w:rFonts w:ascii="Red Hat Text" w:cs="Red Hat Text" w:eastAsia="Red Hat Text" w:hAnsi="Red Hat Text"/>
        </w:rPr>
      </w:pPr>
      <w:r w:rsidDel="00000000" w:rsidR="00000000" w:rsidRPr="00000000">
        <w:rPr>
          <w:rFonts w:ascii="Red Hat Text" w:cs="Red Hat Text" w:eastAsia="Red Hat Text" w:hAnsi="Red Hat Text"/>
          <w:b w:val="1"/>
          <w:bCs w:val="1"/>
          <w:rtl w:val="0"/>
        </w:rPr>
        <w:t xml:space="preserve">TERM OF APPRENTICESHIP</w:t>
      </w:r>
      <w:r w:rsidDel="00000000" w:rsidR="00000000" w:rsidRPr="00000000">
        <w:rPr>
          <w:rFonts w:ascii="Red Hat Text" w:cs="Red Hat Text" w:eastAsia="Red Hat Text" w:hAnsi="Red Hat Text"/>
          <w:rtl w:val="0"/>
        </w:rPr>
        <w:t xml:space="preserve">: The term of apprenticeship shall be Time-based, which has been established to be 4 years of not less than 7,400 hours. . Hours of labor shall be the same as established for other skilled employees in the occupation.</w:t>
      </w:r>
    </w:p>
    <w:p w:rsidR="00000000" w:rsidDel="00000000" w:rsidP="00000000" w:rsidRDefault="00000000" w:rsidRPr="00000000" w14:paraId="000000E9">
      <w:pPr>
        <w:spacing w:after="120" w:before="120" w:line="276" w:lineRule="auto"/>
        <w:rPr>
          <w:rFonts w:ascii="Red Hat Text" w:cs="Red Hat Text" w:eastAsia="Red Hat Text" w:hAnsi="Red Hat Text"/>
        </w:rPr>
      </w:pPr>
      <w:r w:rsidDel="00000000" w:rsidR="00000000" w:rsidRPr="00000000">
        <w:rPr>
          <w:rFonts w:ascii="Red Hat Text" w:cs="Red Hat Text" w:eastAsia="Red Hat Text" w:hAnsi="Red Hat Text"/>
          <w:b w:val="1"/>
          <w:bCs w:val="1"/>
          <w:rtl w:val="0"/>
        </w:rPr>
        <w:t xml:space="preserve">PROBATIONARY PERIOD</w:t>
      </w:r>
      <w:r w:rsidDel="00000000" w:rsidR="00000000" w:rsidRPr="00000000">
        <w:rPr>
          <w:rFonts w:ascii="Red Hat Text" w:cs="Red Hat Text" w:eastAsia="Red Hat Text" w:hAnsi="Red Hat Text"/>
          <w:rtl w:val="0"/>
        </w:rPr>
        <w:t xml:space="preserve">: The probationary period shall be the first 12 months of the apprenticeship. During the probationary period, this contract may be cancelled by the apprentice or the sponsor upon written notice to the Department.</w:t>
      </w:r>
    </w:p>
    <w:p w:rsidR="00000000" w:rsidDel="00000000" w:rsidP="00000000" w:rsidRDefault="00000000" w:rsidRPr="00000000" w14:paraId="000000EA">
      <w:pPr>
        <w:spacing w:after="120" w:before="120" w:line="276" w:lineRule="auto"/>
        <w:rPr>
          <w:rFonts w:ascii="Red Hat Text" w:cs="Red Hat Text" w:eastAsia="Red Hat Text" w:hAnsi="Red Hat Text"/>
        </w:rPr>
      </w:pPr>
      <w:r w:rsidDel="00000000" w:rsidR="00000000" w:rsidRPr="00000000">
        <w:rPr>
          <w:rFonts w:ascii="Red Hat Text" w:cs="Red Hat Text" w:eastAsia="Red Hat Text" w:hAnsi="Red Hat Text"/>
          <w:b w:val="1"/>
          <w:bCs w:val="1"/>
          <w:rtl w:val="0"/>
        </w:rPr>
        <w:t xml:space="preserve">PAID RELATED INSTRUCTION ATTENDANCE</w:t>
      </w:r>
      <w:r w:rsidDel="00000000" w:rsidR="00000000" w:rsidRPr="00000000">
        <w:rPr>
          <w:rFonts w:ascii="Red Hat Text" w:cs="Red Hat Text" w:eastAsia="Red Hat Text" w:hAnsi="Red Hat Text"/>
          <w:rtl w:val="0"/>
        </w:rPr>
        <w:t xml:space="preserve">: The apprentice shall attend the Wisconsin Technical College System or other approved training provider, as assigned, for paid related instruction four hours per week or the equivalent and satisfactorily complete the prescribed course material for a minimum of 400 hours, unless otherwise approved by the Department. The employer must pay the apprentice for attending related instruction hours at the same rate per hour as for services performed.</w:t>
      </w:r>
    </w:p>
    <w:p w:rsidR="00000000" w:rsidDel="00000000" w:rsidP="00000000" w:rsidRDefault="00000000" w:rsidRPr="00000000" w14:paraId="000000EB">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b w:val="1"/>
          <w:bCs w:val="1"/>
          <w:rtl w:val="0"/>
        </w:rPr>
        <w:t xml:space="preserve">WORK PROCESS SCHEDULE</w:t>
      </w:r>
      <w:r w:rsidDel="00000000" w:rsidR="00000000" w:rsidRPr="00000000">
        <w:rPr>
          <w:rFonts w:ascii="Red Hat Text" w:cs="Red Hat Text" w:eastAsia="Red Hat Text" w:hAnsi="Red Hat Text"/>
          <w:rtl w:val="0"/>
        </w:rPr>
        <w:t xml:space="preserve">: In order to obtain well-rounded training and thereby qualify as a skilled worker in the occupation, the apprentice shall have experience and training in the following areas. This instruction and experience shall include the following operations but not necessarily in the sequence given. Time spent on specific operations need not be continuous.</w:t>
      </w:r>
    </w:p>
    <w:p w:rsidR="00000000" w:rsidDel="00000000" w:rsidP="00000000" w:rsidRDefault="00000000" w:rsidRPr="00000000" w14:paraId="000000EC">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Work Process Description</w:t>
        <w:tab/>
        <w:tab/>
        <w:tab/>
        <w:tab/>
        <w:t xml:space="preserve"> </w:t>
        <w:tab/>
        <w:t xml:space="preserve">Approximate Hours (Minimum )</w:t>
      </w:r>
    </w:p>
    <w:p w:rsidR="00000000" w:rsidDel="00000000" w:rsidP="00000000" w:rsidRDefault="00000000" w:rsidRPr="00000000" w14:paraId="000000ED">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Adhere to health and safety regulations and practices.</w:t>
        <w:tab/>
        <w:tab/>
        <w:tab/>
        <w:tab/>
        <w:tab/>
        <w:t xml:space="preserve">500</w:t>
      </w:r>
    </w:p>
    <w:p w:rsidR="00000000" w:rsidDel="00000000" w:rsidP="00000000" w:rsidRDefault="00000000" w:rsidRPr="00000000" w14:paraId="000000EE">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 Maintain safe work areas.</w:t>
      </w:r>
    </w:p>
    <w:p w:rsidR="00000000" w:rsidDel="00000000" w:rsidP="00000000" w:rsidRDefault="00000000" w:rsidRPr="00000000" w14:paraId="000000EF">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B. Wear proper personal protective equipment.</w:t>
      </w:r>
    </w:p>
    <w:p w:rsidR="00000000" w:rsidDel="00000000" w:rsidP="00000000" w:rsidRDefault="00000000" w:rsidRPr="00000000" w14:paraId="000000F0">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C. Perform positive and negative fit tests on selected respirators.</w:t>
      </w:r>
    </w:p>
    <w:p w:rsidR="00000000" w:rsidDel="00000000" w:rsidP="00000000" w:rsidRDefault="00000000" w:rsidRPr="00000000" w14:paraId="000000F1">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D. Adhere to safety practices for tools and equipment.</w:t>
      </w:r>
    </w:p>
    <w:p w:rsidR="00000000" w:rsidDel="00000000" w:rsidP="00000000" w:rsidRDefault="00000000" w:rsidRPr="00000000" w14:paraId="000000F2">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E. Adhere to safety practices for heights, e.g. ladders, scaffolds, aerial lifts.</w:t>
      </w:r>
    </w:p>
    <w:p w:rsidR="00000000" w:rsidDel="00000000" w:rsidP="00000000" w:rsidRDefault="00000000" w:rsidRPr="00000000" w14:paraId="000000F3">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F. Adhere to safety practices for disposing materials and waste.</w:t>
      </w:r>
    </w:p>
    <w:p w:rsidR="00000000" w:rsidDel="00000000" w:rsidP="00000000" w:rsidRDefault="00000000" w:rsidRPr="00000000" w14:paraId="000000F4">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Prepare materials.</w:t>
        <w:tab/>
        <w:tab/>
        <w:tab/>
        <w:tab/>
        <w:tab/>
        <w:tab/>
        <w:tab/>
        <w:tab/>
        <w:tab/>
        <w:tab/>
        <w:t xml:space="preserve">1700</w:t>
      </w:r>
    </w:p>
    <w:p w:rsidR="00000000" w:rsidDel="00000000" w:rsidP="00000000" w:rsidRDefault="00000000" w:rsidRPr="00000000" w14:paraId="000000F5">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 Select appropriate material, e.g. residential, commercial, service area, use.</w:t>
      </w:r>
    </w:p>
    <w:p w:rsidR="00000000" w:rsidDel="00000000" w:rsidP="00000000" w:rsidRDefault="00000000" w:rsidRPr="00000000" w14:paraId="000000F6">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B. Select tools and equipment.</w:t>
      </w:r>
    </w:p>
    <w:p w:rsidR="00000000" w:rsidDel="00000000" w:rsidP="00000000" w:rsidRDefault="00000000" w:rsidRPr="00000000" w14:paraId="000000F7">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C. Select preparation agents.</w:t>
      </w:r>
    </w:p>
    <w:p w:rsidR="00000000" w:rsidDel="00000000" w:rsidP="00000000" w:rsidRDefault="00000000" w:rsidRPr="00000000" w14:paraId="000000F8">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D. Select drywall panels by width, length, and thickness.</w:t>
      </w:r>
    </w:p>
    <w:p w:rsidR="00000000" w:rsidDel="00000000" w:rsidP="00000000" w:rsidRDefault="00000000" w:rsidRPr="00000000" w14:paraId="000000F9">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D. Prepare a mixing area.</w:t>
      </w:r>
    </w:p>
    <w:p w:rsidR="00000000" w:rsidDel="00000000" w:rsidP="00000000" w:rsidRDefault="00000000" w:rsidRPr="00000000" w14:paraId="000000FA">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E. Mix single component materials.</w:t>
      </w:r>
    </w:p>
    <w:p w:rsidR="00000000" w:rsidDel="00000000" w:rsidP="00000000" w:rsidRDefault="00000000" w:rsidRPr="00000000" w14:paraId="000000FB">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E. Mix multi-component materials.</w:t>
      </w:r>
    </w:p>
    <w:p w:rsidR="00000000" w:rsidDel="00000000" w:rsidP="00000000" w:rsidRDefault="00000000" w:rsidRPr="00000000" w14:paraId="000000FC">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F. Mix filling compounds, e.g. pre-mix, powdered, fast-set.</w:t>
      </w:r>
    </w:p>
    <w:p w:rsidR="00000000" w:rsidDel="00000000" w:rsidP="00000000" w:rsidRDefault="00000000" w:rsidRPr="00000000" w14:paraId="000000FD">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G. Create a custom tint.</w:t>
      </w:r>
    </w:p>
    <w:p w:rsidR="00000000" w:rsidDel="00000000" w:rsidP="00000000" w:rsidRDefault="00000000" w:rsidRPr="00000000" w14:paraId="000000FE">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Apply non-spray coatings.</w:t>
        <w:tab/>
        <w:tab/>
        <w:tab/>
        <w:tab/>
        <w:tab/>
        <w:tab/>
        <w:tab/>
        <w:tab/>
        <w:tab/>
        <w:t xml:space="preserve">1500</w:t>
      </w:r>
    </w:p>
    <w:p w:rsidR="00000000" w:rsidDel="00000000" w:rsidP="00000000" w:rsidRDefault="00000000" w:rsidRPr="00000000" w14:paraId="000000FF">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 Apply coating using a brush.</w:t>
      </w:r>
    </w:p>
    <w:p w:rsidR="00000000" w:rsidDel="00000000" w:rsidP="00000000" w:rsidRDefault="00000000" w:rsidRPr="00000000" w14:paraId="00000100">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B. Apply coating using a roller.</w:t>
      </w:r>
    </w:p>
    <w:p w:rsidR="00000000" w:rsidDel="00000000" w:rsidP="00000000" w:rsidRDefault="00000000" w:rsidRPr="00000000" w14:paraId="00000101">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C. Apply coating to various substrates.</w:t>
      </w:r>
    </w:p>
    <w:p w:rsidR="00000000" w:rsidDel="00000000" w:rsidP="00000000" w:rsidRDefault="00000000" w:rsidRPr="00000000" w14:paraId="00000102">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D. Paint exterior doors.</w:t>
      </w:r>
    </w:p>
    <w:p w:rsidR="00000000" w:rsidDel="00000000" w:rsidP="00000000" w:rsidRDefault="00000000" w:rsidRPr="00000000" w14:paraId="00000103">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E. Paint fixed and movable shutters.</w:t>
      </w:r>
    </w:p>
    <w:p w:rsidR="00000000" w:rsidDel="00000000" w:rsidP="00000000" w:rsidRDefault="00000000" w:rsidRPr="00000000" w14:paraId="00000104">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F. Paint double-hung window.</w:t>
      </w:r>
    </w:p>
    <w:p w:rsidR="00000000" w:rsidDel="00000000" w:rsidP="00000000" w:rsidRDefault="00000000" w:rsidRPr="00000000" w14:paraId="00000105">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G. Paint casement window.</w:t>
      </w:r>
    </w:p>
    <w:p w:rsidR="00000000" w:rsidDel="00000000" w:rsidP="00000000" w:rsidRDefault="00000000" w:rsidRPr="00000000" w14:paraId="00000106">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Apply spray coatings.</w:t>
      </w:r>
    </w:p>
    <w:p w:rsidR="00000000" w:rsidDel="00000000" w:rsidP="00000000" w:rsidRDefault="00000000" w:rsidRPr="00000000" w14:paraId="00000107">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 Apply coating using a conventional system.</w:t>
      </w:r>
    </w:p>
    <w:p w:rsidR="00000000" w:rsidDel="00000000" w:rsidP="00000000" w:rsidRDefault="00000000" w:rsidRPr="00000000" w14:paraId="00000108">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B. Apply coating using a HVLP spray system.</w:t>
      </w:r>
    </w:p>
    <w:p w:rsidR="00000000" w:rsidDel="00000000" w:rsidP="00000000" w:rsidRDefault="00000000" w:rsidRPr="00000000" w14:paraId="00000109">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C. Apply coating using an airless spray system.</w:t>
      </w:r>
    </w:p>
    <w:p w:rsidR="00000000" w:rsidDel="00000000" w:rsidP="00000000" w:rsidRDefault="00000000" w:rsidRPr="00000000" w14:paraId="0000010A">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D. Apply coating using an air-assisted spray system.</w:t>
      </w:r>
    </w:p>
    <w:p w:rsidR="00000000" w:rsidDel="00000000" w:rsidP="00000000" w:rsidRDefault="00000000" w:rsidRPr="00000000" w14:paraId="0000010B">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E. Apply firestopping or fireproofing materials.</w:t>
        <w:tab/>
      </w:r>
    </w:p>
    <w:p w:rsidR="00000000" w:rsidDel="00000000" w:rsidP="00000000" w:rsidRDefault="00000000" w:rsidRPr="00000000" w14:paraId="0000010C">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Apply finishes to wood.</w:t>
        <w:tab/>
        <w:tab/>
        <w:tab/>
        <w:tab/>
        <w:tab/>
        <w:tab/>
        <w:tab/>
        <w:t xml:space="preserve">   </w:t>
        <w:tab/>
        <w:t xml:space="preserve"> </w:t>
        <w:tab/>
        <w:t xml:space="preserve">500</w:t>
      </w:r>
    </w:p>
    <w:p w:rsidR="00000000" w:rsidDel="00000000" w:rsidP="00000000" w:rsidRDefault="00000000" w:rsidRPr="00000000" w14:paraId="0000010D">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 Clean wood substrates.</w:t>
      </w:r>
    </w:p>
    <w:p w:rsidR="00000000" w:rsidDel="00000000" w:rsidP="00000000" w:rsidRDefault="00000000" w:rsidRPr="00000000" w14:paraId="0000010E">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B. Sand wood substrates.</w:t>
      </w:r>
    </w:p>
    <w:p w:rsidR="00000000" w:rsidDel="00000000" w:rsidP="00000000" w:rsidRDefault="00000000" w:rsidRPr="00000000" w14:paraId="0000010F">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C. Prepare wood surfaces for the finish coat.</w:t>
      </w:r>
    </w:p>
    <w:p w:rsidR="00000000" w:rsidDel="00000000" w:rsidP="00000000" w:rsidRDefault="00000000" w:rsidRPr="00000000" w14:paraId="00000110">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D. Apply a sealer.</w:t>
      </w:r>
    </w:p>
    <w:p w:rsidR="00000000" w:rsidDel="00000000" w:rsidP="00000000" w:rsidRDefault="00000000" w:rsidRPr="00000000" w14:paraId="00000111">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E. Apply stains.</w:t>
      </w:r>
    </w:p>
    <w:p w:rsidR="00000000" w:rsidDel="00000000" w:rsidP="00000000" w:rsidRDefault="00000000" w:rsidRPr="00000000" w14:paraId="00000112">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F. Apply clear finishes.</w:t>
      </w:r>
    </w:p>
    <w:p w:rsidR="00000000" w:rsidDel="00000000" w:rsidP="00000000" w:rsidRDefault="00000000" w:rsidRPr="00000000" w14:paraId="00000113">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Install wall coverings.</w:t>
        <w:tab/>
        <w:tab/>
        <w:tab/>
        <w:tab/>
        <w:tab/>
        <w:tab/>
        <w:tab/>
        <w:tab/>
        <w:tab/>
        <w:t xml:space="preserve">500</w:t>
      </w:r>
    </w:p>
    <w:p w:rsidR="00000000" w:rsidDel="00000000" w:rsidP="00000000" w:rsidRDefault="00000000" w:rsidRPr="00000000" w14:paraId="00000114">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 Install coverings around windows, doors, light fixtures, and other obstacles.</w:t>
      </w:r>
    </w:p>
    <w:p w:rsidR="00000000" w:rsidDel="00000000" w:rsidP="00000000" w:rsidRDefault="00000000" w:rsidRPr="00000000" w14:paraId="00000115">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B. install coverings around stairs, slant walls, dormers, and archways.</w:t>
      </w:r>
    </w:p>
    <w:p w:rsidR="00000000" w:rsidDel="00000000" w:rsidP="00000000" w:rsidRDefault="00000000" w:rsidRPr="00000000" w14:paraId="00000116">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C. Correct installation failures.</w:t>
      </w:r>
    </w:p>
    <w:p w:rsidR="00000000" w:rsidDel="00000000" w:rsidP="00000000" w:rsidRDefault="00000000" w:rsidRPr="00000000" w14:paraId="00000117">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Local Optional Work Processes</w:t>
        <w:tab/>
        <w:tab/>
        <w:tab/>
        <w:tab/>
        <w:tab/>
        <w:tab/>
        <w:t xml:space="preserve"> </w:t>
        <w:tab/>
        <w:tab/>
        <w:t xml:space="preserve">800</w:t>
      </w:r>
    </w:p>
    <w:p w:rsidR="00000000" w:rsidDel="00000000" w:rsidP="00000000" w:rsidRDefault="00000000" w:rsidRPr="00000000" w14:paraId="00000118">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Paid Related Instruction</w:t>
        <w:tab/>
        <w:tab/>
        <w:tab/>
        <w:tab/>
        <w:tab/>
        <w:tab/>
        <w:tab/>
        <w:tab/>
        <w:tab/>
        <w:t xml:space="preserve">400</w:t>
      </w:r>
    </w:p>
    <w:p w:rsidR="00000000" w:rsidDel="00000000" w:rsidP="00000000" w:rsidRDefault="00000000" w:rsidRPr="00000000" w14:paraId="00000119">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TOTAL</w:t>
        <w:tab/>
        <w:tab/>
        <w:tab/>
        <w:tab/>
        <w:tab/>
        <w:tab/>
        <w:tab/>
        <w:tab/>
        <w:tab/>
        <w:tab/>
        <w:tab/>
        <w:t xml:space="preserve">7400</w:t>
      </w:r>
    </w:p>
    <w:p w:rsidR="00000000" w:rsidDel="00000000" w:rsidP="00000000" w:rsidRDefault="00000000" w:rsidRPr="00000000" w14:paraId="0000011A">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above schedule is to include all operations and such other work as is customary in the occupation.</w:t>
      </w:r>
    </w:p>
    <w:p w:rsidR="00000000" w:rsidDel="00000000" w:rsidP="00000000" w:rsidRDefault="00000000" w:rsidRPr="00000000" w14:paraId="0000011B">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MINIMUM COMPENSATION TO BE PAID:</w:t>
      </w:r>
    </w:p>
    <w:p w:rsidR="00000000" w:rsidDel="00000000" w:rsidP="00000000" w:rsidRDefault="00000000" w:rsidRPr="00000000" w14:paraId="0000011C">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1st period of 1560 hours at 60% of the base skilled wage rate</w:t>
      </w:r>
    </w:p>
    <w:p w:rsidR="00000000" w:rsidDel="00000000" w:rsidP="00000000" w:rsidRDefault="00000000" w:rsidRPr="00000000" w14:paraId="0000011D">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2nd period of 1560 hours at 70% of the base skilled wage rate</w:t>
      </w:r>
    </w:p>
    <w:p w:rsidR="00000000" w:rsidDel="00000000" w:rsidP="00000000" w:rsidRDefault="00000000" w:rsidRPr="00000000" w14:paraId="0000011E">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3rd period of 1560 hours at 75% of the base skilled wage rate</w:t>
      </w:r>
    </w:p>
    <w:p w:rsidR="00000000" w:rsidDel="00000000" w:rsidP="00000000" w:rsidRDefault="00000000" w:rsidRPr="00000000" w14:paraId="0000011F">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4th period of 1560 hours at 85% of the base skilled wage rate</w:t>
      </w:r>
    </w:p>
    <w:p w:rsidR="00000000" w:rsidDel="00000000" w:rsidP="00000000" w:rsidRDefault="00000000" w:rsidRPr="00000000" w14:paraId="00000120">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5th period of 1560 hours at 95% of the base skilled wage rate</w:t>
      </w:r>
    </w:p>
    <w:p w:rsidR="00000000" w:rsidDel="00000000" w:rsidP="00000000" w:rsidRDefault="00000000" w:rsidRPr="00000000" w14:paraId="00000121">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base skilled wage rate  </w:t>
      </w:r>
    </w:p>
    <w:p w:rsidR="00000000" w:rsidDel="00000000" w:rsidP="00000000" w:rsidRDefault="00000000" w:rsidRPr="00000000" w14:paraId="00000122">
      <w:pPr>
        <w:spacing w:after="0" w:before="0"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23">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If the apprentice is covered under a collective bargaining agreement, the wage rate specified by that collective bargaining agreement applies.</w:t>
      </w:r>
    </w:p>
    <w:p w:rsidR="00000000" w:rsidDel="00000000" w:rsidP="00000000" w:rsidRDefault="00000000" w:rsidRPr="00000000" w14:paraId="00000124">
      <w:pPr>
        <w:spacing w:after="0" w:before="0"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25">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If the apprentice is not covered under a collective bargaining agreement, the employer may exceed the base skilled wage rate at their discretion.</w:t>
      </w:r>
    </w:p>
    <w:p w:rsidR="00000000" w:rsidDel="00000000" w:rsidP="00000000" w:rsidRDefault="00000000" w:rsidRPr="00000000" w14:paraId="00000126">
      <w:pPr>
        <w:spacing w:after="0" w:before="0"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27">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An apprentice's rate of pay for overtime shall be increased by the same percentage as the journey worker's rate of pay for overtime is increased in the same industry or establishment.</w:t>
      </w:r>
    </w:p>
    <w:p w:rsidR="00000000" w:rsidDel="00000000" w:rsidP="00000000" w:rsidRDefault="00000000" w:rsidRPr="00000000" w14:paraId="00000128">
      <w:pPr>
        <w:spacing w:after="0" w:before="0"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29">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Credit Provisions: </w:t>
      </w:r>
    </w:p>
    <w:p w:rsidR="00000000" w:rsidDel="00000000" w:rsidP="00000000" w:rsidRDefault="00000000" w:rsidRPr="00000000" w14:paraId="0000012A">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apprentice, granted credit at the start or during the term of the apprenticeship, shall be paid the wage rate of the pay period to which such credit advanced the apprentice.</w:t>
      </w:r>
    </w:p>
    <w:p w:rsidR="00000000" w:rsidDel="00000000" w:rsidP="00000000" w:rsidRDefault="00000000" w:rsidRPr="00000000" w14:paraId="0000012B">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Work credit hours approved: </w:t>
      </w:r>
    </w:p>
    <w:p w:rsidR="00000000" w:rsidDel="00000000" w:rsidP="00000000" w:rsidRDefault="00000000" w:rsidRPr="00000000" w14:paraId="0000012C">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School credit hours approved:</w:t>
      </w:r>
    </w:p>
    <w:p w:rsidR="00000000" w:rsidDel="00000000" w:rsidP="00000000" w:rsidRDefault="00000000" w:rsidRPr="00000000" w14:paraId="0000012D">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Paid related instruction: </w:t>
      </w:r>
    </w:p>
    <w:p w:rsidR="00000000" w:rsidDel="00000000" w:rsidP="00000000" w:rsidRDefault="00000000" w:rsidRPr="00000000" w14:paraId="0000012E">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Unpaid related instruction: </w:t>
      </w:r>
    </w:p>
    <w:p w:rsidR="00000000" w:rsidDel="00000000" w:rsidP="00000000" w:rsidRDefault="00000000" w:rsidRPr="00000000" w14:paraId="0000012F">
      <w:pPr>
        <w:spacing w:after="0" w:before="0"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30">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Total credit hours to be applied to the term of the apprenticeship: </w:t>
      </w:r>
    </w:p>
    <w:p w:rsidR="00000000" w:rsidDel="00000000" w:rsidP="00000000" w:rsidRDefault="00000000" w:rsidRPr="00000000" w14:paraId="00000131">
      <w:pPr>
        <w:spacing w:after="0" w:before="0"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32">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Special Provisions</w:t>
      </w:r>
    </w:p>
    <w:p w:rsidR="00000000" w:rsidDel="00000000" w:rsidP="00000000" w:rsidRDefault="00000000" w:rsidRPr="00000000" w14:paraId="00000133">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In addition to paid related instruction, the apprentice hereby agrees to attend a minimum of 80 hours of unpaid related instruction which includes First Aid/CPR/AED and OSHA 30.</w:t>
      </w:r>
    </w:p>
    <w:p w:rsidR="00000000" w:rsidDel="00000000" w:rsidP="00000000" w:rsidRDefault="00000000" w:rsidRPr="00000000" w14:paraId="00000134">
      <w:pPr>
        <w:spacing w:after="0" w:before="0" w:line="276" w:lineRule="auto"/>
        <w:rPr>
          <w:rFonts w:ascii="Red Hat Text" w:cs="Red Hat Text" w:eastAsia="Red Hat Text" w:hAnsi="Red Hat Text"/>
        </w:rPr>
      </w:pPr>
      <w:r w:rsidDel="00000000" w:rsidR="00000000" w:rsidRPr="00000000">
        <w:rPr>
          <w:rFonts w:ascii="Red Hat Text" w:cs="Red Hat Text" w:eastAsia="Red Hat Text" w:hAnsi="Red Hat Text"/>
          <w:rtl w:val="0"/>
        </w:rPr>
        <w:t xml:space="preserve">The apprentice must successfully complete the Transition-to-Trainer course in the final year.</w:t>
        <w:tab/>
        <w:tab/>
      </w:r>
    </w:p>
    <w:p w:rsidR="00000000" w:rsidDel="00000000" w:rsidP="00000000" w:rsidRDefault="00000000" w:rsidRPr="00000000" w14:paraId="00000135">
      <w:pPr>
        <w:spacing w:after="120" w:before="120" w:line="360"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36">
      <w:pPr>
        <w:spacing w:after="120" w:before="120" w:line="360"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37">
      <w:pPr>
        <w:spacing w:line="259" w:lineRule="auto"/>
        <w:rPr>
          <w:sz w:val="28"/>
          <w:szCs w:val="28"/>
        </w:rPr>
      </w:pPr>
      <w:r w:rsidDel="00000000" w:rsidR="00000000" w:rsidRPr="00000000">
        <w:rPr>
          <w:sz w:val="28"/>
          <w:szCs w:val="28"/>
          <w:rtl w:val="0"/>
        </w:rPr>
        <w:t xml:space="preserve">Apprenticeship Compensation – Painter</w:t>
      </w:r>
    </w:p>
    <w:p w:rsidR="00000000" w:rsidDel="00000000" w:rsidP="00000000" w:rsidRDefault="00000000" w:rsidRPr="00000000" w14:paraId="00000138">
      <w:pPr>
        <w:spacing w:line="259" w:lineRule="auto"/>
        <w:rPr>
          <w:sz w:val="28"/>
          <w:szCs w:val="28"/>
        </w:rPr>
      </w:pPr>
      <w:r w:rsidDel="00000000" w:rsidR="00000000" w:rsidRPr="00000000">
        <w:rPr>
          <w:rtl w:val="0"/>
        </w:rPr>
      </w:r>
    </w:p>
    <w:p w:rsidR="00000000" w:rsidDel="00000000" w:rsidP="00000000" w:rsidRDefault="00000000" w:rsidRPr="00000000" w14:paraId="00000139">
      <w:pPr>
        <w:spacing w:line="259" w:lineRule="auto"/>
        <w:rPr>
          <w:sz w:val="22"/>
          <w:szCs w:val="22"/>
        </w:rPr>
      </w:pPr>
      <w:r w:rsidDel="00000000" w:rsidR="00000000" w:rsidRPr="00000000">
        <w:rPr>
          <w:sz w:val="22"/>
          <w:szCs w:val="22"/>
          <w:rtl w:val="0"/>
        </w:rPr>
        <w:t xml:space="preserve">Painter Apprentices have the option of a 100-hour vacation and are considered U.S. Craftworkers. They do not receive personal holiday hours.</w:t>
      </w:r>
    </w:p>
    <w:p w:rsidR="00000000" w:rsidDel="00000000" w:rsidP="00000000" w:rsidRDefault="00000000" w:rsidRPr="00000000" w14:paraId="0000013A">
      <w:pPr>
        <w:spacing w:line="259" w:lineRule="auto"/>
        <w:rPr>
          <w:sz w:val="22"/>
          <w:szCs w:val="22"/>
        </w:rPr>
      </w:pPr>
      <w:r w:rsidDel="00000000" w:rsidR="00000000" w:rsidRPr="00000000">
        <w:rPr>
          <w:rtl w:val="0"/>
        </w:rPr>
      </w:r>
    </w:p>
    <w:p w:rsidR="00000000" w:rsidDel="00000000" w:rsidP="00000000" w:rsidRDefault="00000000" w:rsidRPr="00000000" w14:paraId="0000013B">
      <w:pPr>
        <w:spacing w:line="259" w:lineRule="auto"/>
        <w:rPr>
          <w:sz w:val="22"/>
          <w:szCs w:val="22"/>
        </w:rPr>
      </w:pPr>
      <w:r w:rsidDel="00000000" w:rsidR="00000000" w:rsidRPr="00000000">
        <w:rPr>
          <w:sz w:val="22"/>
          <w:szCs w:val="22"/>
          <w:rtl w:val="0"/>
        </w:rPr>
        <w:t xml:space="preserve">1</w:t>
      </w:r>
      <w:r w:rsidDel="00000000" w:rsidR="00000000" w:rsidRPr="00000000">
        <w:rPr>
          <w:sz w:val="22"/>
          <w:szCs w:val="22"/>
          <w:vertAlign w:val="superscript"/>
          <w:rtl w:val="0"/>
        </w:rPr>
        <w:t xml:space="preserve">st</w:t>
      </w:r>
      <w:r w:rsidDel="00000000" w:rsidR="00000000" w:rsidRPr="00000000">
        <w:rPr>
          <w:sz w:val="22"/>
          <w:szCs w:val="22"/>
          <w:rtl w:val="0"/>
        </w:rPr>
        <w:t xml:space="preserve"> period 1560 hours –60% prevailing rate</w:t>
      </w:r>
    </w:p>
    <w:p w:rsidR="00000000" w:rsidDel="00000000" w:rsidP="00000000" w:rsidRDefault="00000000" w:rsidRPr="00000000" w14:paraId="0000013C">
      <w:pPr>
        <w:spacing w:line="259" w:lineRule="auto"/>
        <w:rPr>
          <w:sz w:val="22"/>
          <w:szCs w:val="22"/>
        </w:rPr>
      </w:pPr>
      <w:r w:rsidDel="00000000" w:rsidR="00000000" w:rsidRPr="00000000">
        <w:rPr>
          <w:sz w:val="22"/>
          <w:szCs w:val="22"/>
          <w:rtl w:val="0"/>
        </w:rPr>
        <w:t xml:space="preserve">2</w:t>
      </w:r>
      <w:r w:rsidDel="00000000" w:rsidR="00000000" w:rsidRPr="00000000">
        <w:rPr>
          <w:sz w:val="22"/>
          <w:szCs w:val="22"/>
          <w:vertAlign w:val="superscript"/>
          <w:rtl w:val="0"/>
        </w:rPr>
        <w:t xml:space="preserve">nd</w:t>
      </w:r>
      <w:r w:rsidDel="00000000" w:rsidR="00000000" w:rsidRPr="00000000">
        <w:rPr>
          <w:sz w:val="22"/>
          <w:szCs w:val="22"/>
          <w:rtl w:val="0"/>
        </w:rPr>
        <w:t xml:space="preserve"> period 1560 hours – 70% prevailing rate</w:t>
      </w:r>
    </w:p>
    <w:p w:rsidR="00000000" w:rsidDel="00000000" w:rsidP="00000000" w:rsidRDefault="00000000" w:rsidRPr="00000000" w14:paraId="0000013D">
      <w:pPr>
        <w:spacing w:line="259" w:lineRule="auto"/>
        <w:rPr>
          <w:sz w:val="22"/>
          <w:szCs w:val="22"/>
        </w:rPr>
      </w:pPr>
      <w:r w:rsidDel="00000000" w:rsidR="00000000" w:rsidRPr="00000000">
        <w:rPr>
          <w:sz w:val="22"/>
          <w:szCs w:val="22"/>
          <w:rtl w:val="0"/>
        </w:rPr>
        <w:t xml:space="preserve">3</w:t>
      </w:r>
      <w:r w:rsidDel="00000000" w:rsidR="00000000" w:rsidRPr="00000000">
        <w:rPr>
          <w:sz w:val="22"/>
          <w:szCs w:val="22"/>
          <w:vertAlign w:val="superscript"/>
          <w:rtl w:val="0"/>
        </w:rPr>
        <w:t xml:space="preserve">rd</w:t>
      </w:r>
      <w:r w:rsidDel="00000000" w:rsidR="00000000" w:rsidRPr="00000000">
        <w:rPr>
          <w:sz w:val="22"/>
          <w:szCs w:val="22"/>
          <w:rtl w:val="0"/>
        </w:rPr>
        <w:t xml:space="preserve"> period 1560 hours – 80% prevailing rate</w:t>
      </w:r>
    </w:p>
    <w:p w:rsidR="00000000" w:rsidDel="00000000" w:rsidP="00000000" w:rsidRDefault="00000000" w:rsidRPr="00000000" w14:paraId="0000013E">
      <w:pPr>
        <w:spacing w:line="259" w:lineRule="auto"/>
        <w:rPr>
          <w:sz w:val="22"/>
          <w:szCs w:val="22"/>
        </w:rPr>
      </w:pPr>
      <w:r w:rsidDel="00000000" w:rsidR="00000000" w:rsidRPr="00000000">
        <w:rPr>
          <w:sz w:val="22"/>
          <w:szCs w:val="22"/>
          <w:rtl w:val="0"/>
        </w:rPr>
        <w:t xml:space="preserve">4th period 1560 hours  - 90% prevailing rate</w:t>
      </w:r>
    </w:p>
    <w:p w:rsidR="00000000" w:rsidDel="00000000" w:rsidP="00000000" w:rsidRDefault="00000000" w:rsidRPr="00000000" w14:paraId="0000013F">
      <w:pPr>
        <w:spacing w:line="259" w:lineRule="auto"/>
        <w:rPr>
          <w:sz w:val="22"/>
          <w:szCs w:val="22"/>
        </w:rPr>
      </w:pPr>
      <w:r w:rsidDel="00000000" w:rsidR="00000000" w:rsidRPr="00000000">
        <w:rPr>
          <w:sz w:val="22"/>
          <w:szCs w:val="22"/>
          <w:rtl w:val="0"/>
        </w:rPr>
        <w:t xml:space="preserve">5</w:t>
      </w:r>
      <w:r w:rsidDel="00000000" w:rsidR="00000000" w:rsidRPr="00000000">
        <w:rPr>
          <w:sz w:val="22"/>
          <w:szCs w:val="22"/>
          <w:vertAlign w:val="superscript"/>
          <w:rtl w:val="0"/>
        </w:rPr>
        <w:t xml:space="preserve">th</w:t>
      </w:r>
      <w:r w:rsidDel="00000000" w:rsidR="00000000" w:rsidRPr="00000000">
        <w:rPr>
          <w:sz w:val="22"/>
          <w:szCs w:val="22"/>
          <w:rtl w:val="0"/>
        </w:rPr>
        <w:t xml:space="preserve"> period of 1560 hours - 100% prevailing rate</w:t>
      </w:r>
    </w:p>
    <w:p w:rsidR="00000000" w:rsidDel="00000000" w:rsidP="00000000" w:rsidRDefault="00000000" w:rsidRPr="00000000" w14:paraId="00000140">
      <w:pPr>
        <w:spacing w:line="259" w:lineRule="auto"/>
        <w:rPr>
          <w:sz w:val="22"/>
          <w:szCs w:val="22"/>
        </w:rPr>
      </w:pPr>
      <w:r w:rsidDel="00000000" w:rsidR="00000000" w:rsidRPr="00000000">
        <w:rPr>
          <w:rtl w:val="0"/>
        </w:rPr>
      </w:r>
    </w:p>
    <w:p w:rsidR="00000000" w:rsidDel="00000000" w:rsidP="00000000" w:rsidRDefault="00000000" w:rsidRPr="00000000" w14:paraId="00000141">
      <w:pPr>
        <w:spacing w:line="259" w:lineRule="auto"/>
        <w:rPr>
          <w:sz w:val="22"/>
          <w:szCs w:val="22"/>
        </w:rPr>
      </w:pPr>
      <w:r w:rsidDel="00000000" w:rsidR="00000000" w:rsidRPr="00000000">
        <w:rPr>
          <w:sz w:val="22"/>
          <w:szCs w:val="22"/>
          <w:rtl w:val="0"/>
        </w:rPr>
        <w:t xml:space="preserve">Crafts Workers/Trades Rates effective June 29, 2025 Adjusted $41.75 </w:t>
      </w:r>
    </w:p>
    <w:p w:rsidR="00000000" w:rsidDel="00000000" w:rsidP="00000000" w:rsidRDefault="00000000" w:rsidRPr="00000000" w14:paraId="00000142">
      <w:pPr>
        <w:spacing w:line="259" w:lineRule="auto"/>
        <w:rPr>
          <w:sz w:val="22"/>
          <w:szCs w:val="22"/>
        </w:rPr>
      </w:pPr>
      <w:r w:rsidDel="00000000" w:rsidR="00000000" w:rsidRPr="00000000">
        <w:rPr>
          <w:rtl w:val="0"/>
        </w:rPr>
      </w:r>
    </w:p>
    <w:p w:rsidR="00000000" w:rsidDel="00000000" w:rsidP="00000000" w:rsidRDefault="00000000" w:rsidRPr="00000000" w14:paraId="00000143">
      <w:pPr>
        <w:spacing w:line="259" w:lineRule="auto"/>
        <w:rPr>
          <w:rFonts w:ascii="Red Hat Text" w:cs="Red Hat Text" w:eastAsia="Red Hat Text" w:hAnsi="Red Hat Text"/>
        </w:rPr>
      </w:pPr>
      <w:r w:rsidDel="00000000" w:rsidR="00000000" w:rsidRPr="00000000">
        <w:rPr>
          <w:sz w:val="22"/>
          <w:szCs w:val="22"/>
          <w:rtl w:val="0"/>
        </w:rPr>
        <w:t xml:space="preserve">Painter Apprentices are treated as US Craftworkers/trades. Apprentices will receive all Craftworker/trades pay plan increases on the effective dates, with retro pay if needed.</w:t>
      </w:r>
      <w:r w:rsidDel="00000000" w:rsidR="00000000" w:rsidRPr="00000000">
        <w:rPr>
          <w:rtl w:val="0"/>
        </w:rPr>
      </w:r>
    </w:p>
    <w:sectPr>
      <w:footerReference r:id="rId8" w:type="defaul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Red Hat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80" w:hanging="213"/>
      </w:pPr>
      <w:rPr>
        <w:u w:val="none"/>
      </w:rPr>
    </w:lvl>
    <w:lvl w:ilvl="1">
      <w:start w:val="0"/>
      <w:numFmt w:val="bullet"/>
      <w:lvlText w:val="•"/>
      <w:lvlJc w:val="left"/>
      <w:pPr>
        <w:ind w:left="2016" w:hanging="213.00000000000023"/>
      </w:pPr>
      <w:rPr>
        <w:u w:val="none"/>
      </w:rPr>
    </w:lvl>
    <w:lvl w:ilvl="2">
      <w:start w:val="0"/>
      <w:numFmt w:val="bullet"/>
      <w:lvlText w:val="•"/>
      <w:lvlJc w:val="left"/>
      <w:pPr>
        <w:ind w:left="2952" w:hanging="213"/>
      </w:pPr>
      <w:rPr>
        <w:u w:val="none"/>
      </w:rPr>
    </w:lvl>
    <w:lvl w:ilvl="3">
      <w:start w:val="0"/>
      <w:numFmt w:val="bullet"/>
      <w:lvlText w:val="•"/>
      <w:lvlJc w:val="left"/>
      <w:pPr>
        <w:ind w:left="3888" w:hanging="213"/>
      </w:pPr>
      <w:rPr>
        <w:u w:val="none"/>
      </w:rPr>
    </w:lvl>
    <w:lvl w:ilvl="4">
      <w:start w:val="0"/>
      <w:numFmt w:val="bullet"/>
      <w:lvlText w:val="•"/>
      <w:lvlJc w:val="left"/>
      <w:pPr>
        <w:ind w:left="4824" w:hanging="213"/>
      </w:pPr>
      <w:rPr>
        <w:u w:val="none"/>
      </w:rPr>
    </w:lvl>
    <w:lvl w:ilvl="5">
      <w:start w:val="0"/>
      <w:numFmt w:val="bullet"/>
      <w:lvlText w:val="•"/>
      <w:lvlJc w:val="left"/>
      <w:pPr>
        <w:ind w:left="5760" w:hanging="213"/>
      </w:pPr>
      <w:rPr>
        <w:u w:val="none"/>
      </w:rPr>
    </w:lvl>
    <w:lvl w:ilvl="6">
      <w:start w:val="0"/>
      <w:numFmt w:val="bullet"/>
      <w:lvlText w:val="•"/>
      <w:lvlJc w:val="left"/>
      <w:pPr>
        <w:ind w:left="6696" w:hanging="212.9999999999991"/>
      </w:pPr>
      <w:rPr>
        <w:u w:val="none"/>
      </w:rPr>
    </w:lvl>
    <w:lvl w:ilvl="7">
      <w:start w:val="0"/>
      <w:numFmt w:val="bullet"/>
      <w:lvlText w:val="•"/>
      <w:lvlJc w:val="left"/>
      <w:pPr>
        <w:ind w:left="7632" w:hanging="212.9999999999991"/>
      </w:pPr>
      <w:rPr>
        <w:u w:val="none"/>
      </w:rPr>
    </w:lvl>
    <w:lvl w:ilvl="8">
      <w:start w:val="0"/>
      <w:numFmt w:val="bullet"/>
      <w:lvlText w:val="•"/>
      <w:lvlJc w:val="left"/>
      <w:pPr>
        <w:ind w:left="8568" w:hanging="213"/>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9A454A"/>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9A454A"/>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A454A"/>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A454A"/>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9A454A"/>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9A454A"/>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9A454A"/>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9A454A"/>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9A454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9A454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9A454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9A454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9A454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9A454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9A454A"/>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9A454A"/>
    <w:rPr>
      <w:i w:val="1"/>
      <w:iCs w:val="1"/>
      <w:color w:val="404040" w:themeColor="text1" w:themeTint="0000BF"/>
    </w:rPr>
  </w:style>
  <w:style w:type="paragraph" w:styleId="ListParagraph">
    <w:name w:val="List Paragraph"/>
    <w:basedOn w:val="Normal"/>
    <w:uiPriority w:val="34"/>
    <w:qFormat w:val="1"/>
    <w:rsid w:val="009A454A"/>
    <w:pPr>
      <w:ind w:left="720"/>
      <w:contextualSpacing w:val="1"/>
    </w:pPr>
  </w:style>
  <w:style w:type="character" w:styleId="IntenseEmphasis">
    <w:name w:val="Intense Emphasis"/>
    <w:basedOn w:val="DefaultParagraphFont"/>
    <w:uiPriority w:val="21"/>
    <w:qFormat w:val="1"/>
    <w:rsid w:val="009A454A"/>
    <w:rPr>
      <w:i w:val="1"/>
      <w:iCs w:val="1"/>
      <w:color w:val="0f4761" w:themeColor="accent1" w:themeShade="0000BF"/>
    </w:rPr>
  </w:style>
  <w:style w:type="paragraph" w:styleId="IntenseQuote">
    <w:name w:val="Intense Quote"/>
    <w:basedOn w:val="Normal"/>
    <w:next w:val="Normal"/>
    <w:link w:val="IntenseQuoteChar"/>
    <w:uiPriority w:val="30"/>
    <w:qFormat w:val="1"/>
    <w:rsid w:val="009A454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9A454A"/>
    <w:rPr>
      <w:i w:val="1"/>
      <w:iCs w:val="1"/>
      <w:color w:val="0f4761" w:themeColor="accent1" w:themeShade="0000BF"/>
    </w:rPr>
  </w:style>
  <w:style w:type="character" w:styleId="IntenseReference">
    <w:name w:val="Intense Reference"/>
    <w:basedOn w:val="DefaultParagraphFont"/>
    <w:uiPriority w:val="32"/>
    <w:qFormat w:val="1"/>
    <w:rsid w:val="009A454A"/>
    <w:rPr>
      <w:b w:val="1"/>
      <w:bCs w:val="1"/>
      <w:smallCaps w:val="1"/>
      <w:color w:val="0f4761" w:themeColor="accent1" w:themeShade="0000BF"/>
      <w:spacing w:val="5"/>
    </w:rPr>
  </w:style>
  <w:style w:type="paragraph" w:styleId="Default" w:customStyle="1">
    <w:name w:val="Default"/>
    <w:rsid w:val="009A454A"/>
    <w:pPr>
      <w:autoSpaceDE w:val="0"/>
      <w:autoSpaceDN w:val="0"/>
      <w:adjustRightInd w:val="0"/>
      <w:spacing w:after="0" w:line="240" w:lineRule="auto"/>
    </w:pPr>
    <w:rPr>
      <w:rFonts w:ascii="Arial" w:cs="Arial" w:hAnsi="Arial"/>
      <w:color w:val="000000"/>
      <w:kern w:val="0"/>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ompliance.wisc.edu/civil-rights/"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RedHatText-regular.ttf"/><Relationship Id="rId6" Type="http://schemas.openxmlformats.org/officeDocument/2006/relationships/font" Target="fonts/RedHatText-bold.ttf"/><Relationship Id="rId7" Type="http://schemas.openxmlformats.org/officeDocument/2006/relationships/font" Target="fonts/RedHatText-italic.ttf"/><Relationship Id="rId8" Type="http://schemas.openxmlformats.org/officeDocument/2006/relationships/font" Target="fonts/RedHat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0CK/mrZ37eKjRCiFLdJ8WkzJyw==">CgMxLjAaHwoBMBIaChgICVIUChJ0YWJsZS5lczFnZmJ1ZmlkN2Q4AHINMjE0MTkzMTc4MjAzOA==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2026-02-20T18:06:00Z</dcterms:created>
  <dc:creator>Corey E Green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bd9f6ea2-738c-4f70-9e94-67e4834b8054</vt:lpwstr>
  </property>
</Properties>
</file>